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6"/>
        <w:gridCol w:w="2665"/>
        <w:gridCol w:w="1355"/>
        <w:gridCol w:w="121"/>
        <w:gridCol w:w="4020"/>
      </w:tblGrid>
      <w:tr>
        <w:tblPrEx/>
        <w:trPr>
          <w:trHeight w:val="426"/>
        </w:trPr>
        <w:tc>
          <w:tcPr>
            <w:gridSpan w:val="2"/>
            <w:tcMar>
              <w:left w:w="0" w:type="dxa"/>
              <w:top w:w="0" w:type="dxa"/>
              <w:right w:w="0" w:type="dxa"/>
              <w:bottom w:w="0" w:type="dxa"/>
            </w:tcMar>
            <w:tcW w:w="4141" w:type="dxa"/>
            <w:textDirection w:val="lrTb"/>
            <w:noWrap w:val="false"/>
          </w:tcPr>
          <w:p>
            <w:pPr>
              <w:pStyle w:val="1025"/>
              <w:jc w:val="center"/>
              <w:tabs>
                <w:tab w:val="left" w:pos="72" w:leader="none"/>
                <w:tab w:val="left" w:pos="1512" w:leader="none"/>
                <w:tab w:val="left" w:pos="2592" w:leader="none"/>
                <w:tab w:val="right" w:pos="9612" w:leader="none"/>
              </w:tabs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38200" cy="809625"/>
                      <wp:effectExtent l="0" t="0" r="0" b="9525"/>
                      <wp:docPr id="1" name="Рисунок 1" descr="gerb_gr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descr="gerb_grt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8200" cy="809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6.00pt;height:63.75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</w:p>
          <w:p>
            <w:pPr>
              <w:pStyle w:val="1025"/>
              <w:jc w:val="center"/>
              <w:tabs>
                <w:tab w:val="left" w:pos="72" w:leader="none"/>
                <w:tab w:val="left" w:pos="1512" w:leader="none"/>
                <w:tab w:val="left" w:pos="2592" w:leader="none"/>
                <w:tab w:val="right" w:pos="9612" w:leader="none"/>
              </w:tabs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</w:p>
        </w:tc>
        <w:tc>
          <w:tcPr>
            <w:gridSpan w:val="2"/>
            <w:tcW w:w="1476" w:type="dxa"/>
            <w:textDirection w:val="lrTb"/>
            <w:noWrap w:val="false"/>
          </w:tcPr>
          <w:p>
            <w:pPr>
              <w:jc w:val="center"/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</w:p>
        </w:tc>
        <w:tc>
          <w:tcPr>
            <w:tcMar>
              <w:left w:w="0" w:type="dxa"/>
              <w:top w:w="0" w:type="dxa"/>
              <w:right w:w="0" w:type="dxa"/>
              <w:bottom w:w="0" w:type="dxa"/>
            </w:tcMar>
            <w:tcW w:w="4020" w:type="dxa"/>
            <w:textDirection w:val="lrTb"/>
            <w:noWrap w:val="false"/>
          </w:tcPr>
          <w:p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</w:p>
        </w:tc>
      </w:tr>
      <w:tr>
        <w:tblPrEx/>
        <w:trPr>
          <w:trHeight w:val="2114"/>
        </w:trPr>
        <w:tc>
          <w:tcPr>
            <w:gridSpan w:val="2"/>
            <w:tcMar>
              <w:left w:w="0" w:type="dxa"/>
              <w:top w:w="0" w:type="dxa"/>
              <w:right w:w="0" w:type="dxa"/>
              <w:bottom w:w="0" w:type="dxa"/>
            </w:tcMar>
            <w:tcW w:w="4141" w:type="dxa"/>
            <w:textDirection w:val="lrTb"/>
            <w:noWrap w:val="false"/>
          </w:tcPr>
          <w:p>
            <w:pPr>
              <w:ind w:right="335"/>
              <w:jc w:val="center"/>
              <w:spacing w:before="0"/>
              <w:tabs>
                <w:tab w:val="left" w:pos="9356" w:leader="none"/>
              </w:tabs>
              <w:rPr>
                <w:rFonts w:ascii="PT Astra Serif" w:hAnsi="PT Astra Serif" w:eastAsia="Times New Roman"/>
                <w:b/>
                <w:sz w:val="28"/>
                <w:szCs w:val="28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b/>
                <w:sz w:val="28"/>
                <w:szCs w:val="28"/>
                <w:lang w:eastAsia="ru-RU"/>
              </w:rPr>
              <w:t xml:space="preserve">ДЕПАРТАМЕНТ ФИНАНСОВ ТОМСКОЙ ОБЛАСТИ</w:t>
            </w:r>
            <w:r>
              <w:rPr>
                <w:rFonts w:ascii="PT Astra Serif" w:hAnsi="PT Astra Serif" w:eastAsia="Times New Roman"/>
                <w:b/>
                <w:sz w:val="28"/>
                <w:szCs w:val="28"/>
                <w:lang w:eastAsia="ru-RU"/>
              </w:rPr>
            </w:r>
            <w:r>
              <w:rPr>
                <w:rFonts w:ascii="PT Astra Serif" w:hAnsi="PT Astra Serif" w:eastAsia="Times New Roman"/>
                <w:b/>
                <w:sz w:val="28"/>
                <w:szCs w:val="28"/>
                <w:lang w:eastAsia="ru-RU"/>
              </w:rPr>
            </w:r>
          </w:p>
          <w:p>
            <w:pPr>
              <w:contextualSpacing/>
              <w:ind w:right="-1"/>
              <w:jc w:val="center"/>
              <w:spacing w:before="0"/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Ленина пр., д.111, 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г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.Т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омск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, 634050,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contextualSpacing/>
              <w:ind w:right="-1"/>
              <w:jc w:val="center"/>
              <w:spacing w:before="0"/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 тел. (3822) 712-330, факс (3822) 712-437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contextualSpacing/>
              <w:ind w:right="-1"/>
              <w:jc w:val="center"/>
              <w:spacing w:before="0"/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E-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mail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: </w:t>
            </w:r>
            <w:hyperlink r:id="rId14" w:tooltip="mailto:region@findep.org" w:history="1">
              <w:r>
                <w:rPr>
                  <w:rFonts w:ascii="PT Astra Serif" w:hAnsi="PT Astra Serif" w:eastAsia="Times New Roman"/>
                  <w:color w:val="0000ff"/>
                  <w:sz w:val="14"/>
                  <w:szCs w:val="14"/>
                  <w:u w:val="single"/>
                  <w:lang w:eastAsia="ru-RU"/>
                </w:rPr>
                <w:t xml:space="preserve">region@depfin70.ru</w:t>
              </w:r>
            </w:hyperlink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, </w:t>
            </w:r>
            <w:hyperlink r:id="rId15" w:tooltip="https://depfin.tomsk.gov.ru" w:history="1">
              <w:r>
                <w:rPr>
                  <w:rFonts w:ascii="PT Astra Serif" w:hAnsi="PT Astra Serif" w:eastAsia="Times New Roman"/>
                  <w:color w:val="0000ff"/>
                  <w:sz w:val="14"/>
                  <w:szCs w:val="14"/>
                  <w:u w:val="single"/>
                  <w:lang w:eastAsia="ru-RU"/>
                </w:rPr>
                <w:t xml:space="preserve">https://depfin.tomsk.gov.ru</w:t>
              </w:r>
            </w:hyperlink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,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contextualSpacing/>
              <w:ind w:right="-1"/>
              <w:jc w:val="center"/>
              <w:spacing w:before="0"/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 телетайп 128179 Флора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contextualSpacing/>
              <w:ind w:right="-1"/>
              <w:jc w:val="center"/>
              <w:spacing w:before="0"/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ОГРН 1037000100719, 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jc w:val="center"/>
              <w:spacing w:before="0"/>
              <w:tabs>
                <w:tab w:val="left" w:pos="72" w:leader="none"/>
              </w:tabs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pP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  <w:t xml:space="preserve">ИНН/КПП 7000000885/701701001</w:t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  <w:r>
              <w:rPr>
                <w:rFonts w:ascii="PT Astra Serif" w:hAnsi="PT Astra Serif" w:eastAsia="Times New Roman"/>
                <w:sz w:val="14"/>
                <w:szCs w:val="14"/>
                <w:lang w:eastAsia="ru-RU"/>
              </w:rPr>
            </w:r>
          </w:p>
          <w:p>
            <w:pPr>
              <w:jc w:val="center"/>
              <w:spacing w:before="0"/>
              <w:tabs>
                <w:tab w:val="left" w:pos="72" w:leader="none"/>
              </w:tabs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r>
          </w:p>
        </w:tc>
        <w:tc>
          <w:tcPr>
            <w:gridSpan w:val="2"/>
            <w:tcW w:w="1476" w:type="dxa"/>
            <w:textDirection w:val="lrTb"/>
            <w:noWrap w:val="false"/>
          </w:tcPr>
          <w:p>
            <w:pPr>
              <w:jc w:val="center"/>
              <w:spacing w:before="0" w:beforeAutospacing="0"/>
              <w:rPr>
                <w:rFonts w:ascii="PT Astra Serif" w:hAnsi="PT Astra Serif" w:cs="PT Astra Serif"/>
                <w:color w:val="000000" w:themeColor="text1"/>
                <w:sz w:val="1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</w:rPr>
            </w:r>
            <w:r>
              <w:rPr>
                <w:rFonts w:ascii="PT Astra Serif" w:hAnsi="PT Astra Serif" w:cs="PT Astra Serif"/>
                <w:color w:val="000000" w:themeColor="text1"/>
                <w:sz w:val="12"/>
              </w:rPr>
            </w:r>
          </w:p>
        </w:tc>
        <w:tc>
          <w:tcPr>
            <w:tcMar>
              <w:left w:w="0" w:type="dxa"/>
              <w:top w:w="0" w:type="dxa"/>
              <w:right w:w="0" w:type="dxa"/>
              <w:bottom w:w="0" w:type="dxa"/>
            </w:tcMar>
            <w:tcW w:w="4020" w:type="dxa"/>
            <w:vMerge w:val="restart"/>
            <w:textDirection w:val="lrTb"/>
            <w:noWrap w:val="false"/>
          </w:tcPr>
          <w:p>
            <w:pPr>
              <w:jc w:val="left"/>
              <w:spacing w:before="119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</w:rPr>
            </w:r>
          </w:p>
          <w:p>
            <w:pPr>
              <w:jc w:val="left"/>
              <w:spacing w:before="119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left"/>
              <w:spacing w:before="119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pStyle w:val="1059"/>
              <w:contextualSpacing/>
              <w:ind w:firstLine="0"/>
              <w:jc w:val="left"/>
              <w:spacing w:before="0" w:beforeAutospacing="0"/>
              <w:rPr>
                <w:rFonts w:ascii="PT Astra Serif" w:hAnsi="PT Astra Serif" w:cs="Courier New"/>
                <w:szCs w:val="28"/>
              </w:rPr>
            </w:pPr>
            <w:r>
              <w:rPr>
                <w:rFonts w:ascii="PT Astra Serif" w:hAnsi="PT Astra Serif" w:cs="Courier New"/>
                <w:szCs w:val="28"/>
              </w:rPr>
            </w:r>
            <w:r>
              <w:rPr>
                <w:rFonts w:ascii="PT Astra Serif" w:hAnsi="PT Astra Serif" w:cs="Courier New"/>
                <w:szCs w:val="28"/>
              </w:rPr>
            </w:r>
            <w:r>
              <w:rPr>
                <w:rFonts w:ascii="PT Astra Serif" w:hAnsi="PT Astra Serif" w:cs="Courier New"/>
                <w:szCs w:val="28"/>
              </w:rPr>
            </w:r>
          </w:p>
          <w:p>
            <w:pPr>
              <w:spacing w:before="0" w:beforeAutospacing="0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>
          <w:gridAfter w:val="2"/>
          <w:trHeight w:val="253"/>
        </w:trPr>
        <w:tc>
          <w:tcPr>
            <w:shd w:val="clear" w:color="ffffff" w:fill="ffffff"/>
            <w:tcW w:w="1476" w:type="dxa"/>
            <w:vMerge w:val="restart"/>
            <w:textDirection w:val="lrTb"/>
            <w:noWrap w:val="false"/>
          </w:tcPr>
          <w:p>
            <w:pPr>
              <w:jc w:val="center"/>
              <w:spacing w:before="0"/>
              <w:rPr>
                <w:rFonts w:ascii="PT Astra Serif" w:hAnsi="PT Astra Serif" w:eastAsia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12"/>
                <w:szCs w:val="1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12"/>
                <w:szCs w:val="12"/>
              </w:rPr>
            </w:r>
          </w:p>
        </w:tc>
        <w:tc>
          <w:tcPr>
            <w:gridSpan w:val="2"/>
            <w:shd w:val="clear" w:color="ffffff" w:fill="ffffff"/>
            <w:tcW w:w="4020" w:type="dxa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2"/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4141" w:type="dxa"/>
            <w:textDirection w:val="lrTb"/>
            <w:noWrap w:val="false"/>
          </w:tcPr>
          <w:p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gridSpan w:val="2"/>
            <w:shd w:val="clear" w:color="ffffff" w:fill="ffffff"/>
            <w:tcW w:w="147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 w:val="22"/>
              </w:rPr>
            </w:r>
          </w:p>
        </w:tc>
        <w:tc>
          <w:tcPr>
            <w:shd w:val="clear" w:color="ffffff" w:fill="ffffff"/>
            <w:tcW w:w="402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 w:val="22"/>
              </w:rPr>
            </w:r>
          </w:p>
        </w:tc>
      </w:tr>
    </w:tbl>
    <w:p>
      <w:pPr>
        <w:contextualSpacing/>
        <w:ind w:firstLine="851"/>
        <w:jc w:val="both"/>
        <w:spacing w:before="0" w:before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contextualSpacing/>
        <w:ind w:firstLine="851"/>
        <w:jc w:val="both"/>
        <w:spacing w:before="0" w:before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contextualSpacing/>
        <w:ind w:firstLine="851"/>
        <w:jc w:val="both"/>
        <w:spacing w:before="0" w:before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0" w:right="0" w:firstLine="709"/>
        <w:jc w:val="center"/>
        <w:spacing w:before="0"/>
        <w:tabs>
          <w:tab w:val="left" w:pos="4045" w:leader="none"/>
        </w:tabs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Перечень финансовых организаций, оказывающих услуги по организации размещения государственных облигаций Томской области, предложения которых были признаны лучшими по итогам отбора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r>
    </w:p>
    <w:p>
      <w:pPr>
        <w:ind w:left="0" w:right="0" w:firstLine="709"/>
        <w:jc w:val="center"/>
        <w:spacing w:before="0"/>
        <w:tabs>
          <w:tab w:val="left" w:pos="4045" w:leader="none"/>
        </w:tabs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финансовой организации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на оказание услуг по организации выпуска, размещения и обращения государственных облигаций</w:t>
        <w:br/>
        <w:t xml:space="preserve">Томской обла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сти 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2025-2028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 год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  <w:t xml:space="preserve">ов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</w:rPr>
      </w:r>
    </w:p>
    <w:p>
      <w:pPr>
        <w:ind w:left="0" w:right="0" w:firstLine="709"/>
        <w:jc w:val="center"/>
        <w:spacing w:before="0"/>
        <w:tabs>
          <w:tab w:val="left" w:pos="4045" w:leader="none"/>
        </w:tabs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r>
    </w:p>
    <w:p>
      <w:pPr>
        <w:ind w:left="0" w:right="0" w:firstLine="709"/>
        <w:jc w:val="center"/>
        <w:spacing w:before="0"/>
        <w:tabs>
          <w:tab w:val="left" w:pos="4045" w:leader="none"/>
        </w:tabs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14:ligatures w14:val="none"/>
        </w:rPr>
      </w:r>
    </w:p>
    <w:p>
      <w:pPr>
        <w:pStyle w:val="1024"/>
        <w:numPr>
          <w:ilvl w:val="0"/>
          <w:numId w:val="48"/>
        </w:numPr>
        <w:ind w:right="0"/>
        <w:jc w:val="left"/>
        <w:spacing w:before="0"/>
        <w:tabs>
          <w:tab w:val="left" w:pos="4045" w:leader="none"/>
        </w:tabs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«Газпромбанк» (Акционерное общество).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1418" w:right="0" w:firstLine="0"/>
        <w:jc w:val="left"/>
        <w:spacing w:before="0"/>
        <w:tabs>
          <w:tab w:val="left" w:pos="4045" w:leader="none"/>
        </w:tabs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spacing w:before="0"/>
        <w:tabs>
          <w:tab w:val="left" w:pos="4045" w:leader="none"/>
        </w:tabs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</w:p>
    <w:p>
      <w:pPr>
        <w:pStyle w:val="1028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cs="PT Astra Serif"/>
          <w:color w:val="000000" w:themeColor="text1"/>
          <w:sz w:val="18"/>
          <w:szCs w:val="18"/>
        </w:rPr>
      </w:r>
    </w:p>
    <w:sectPr>
      <w:headerReference w:type="default" r:id="rId9"/>
      <w:footerReference w:type="even" r:id="rId10"/>
      <w:footerReference w:type="first" r:id="rId11"/>
      <w:footnotePr/>
      <w:endnotePr/>
      <w:type w:val="nextPage"/>
      <w:pgSz w:w="11907" w:h="16840" w:orient="portrait"/>
      <w:pgMar w:top="426" w:right="850" w:bottom="540" w:left="1417" w:header="567" w:footer="214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before="0"/>
      </w:pPr>
      <w:r>
        <w:separator/>
      </w:r>
      <w:r/>
    </w:p>
  </w:endnote>
  <w:endnote w:type="continuationSeparator" w:id="0">
    <w:p>
      <w:pPr>
        <w:spacing w:before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ahoma">
    <w:panose1 w:val="020B060403050404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ourier New">
    <w:panose1 w:val="020704090202050204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 xml:space="preserve">2</w:t>
    </w:r>
    <w:r>
      <w:fldChar w:fldCharType="end"/>
    </w:r>
    <w:r/>
  </w:p>
  <w:p>
    <w:pPr>
      <w:ind w:right="360" w:firstLine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</w:pPr>
    <w:r/>
    <w:r/>
  </w:p>
  <w:p>
    <w:pPr>
      <w:pStyle w:val="103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/>
      </w:pPr>
      <w:r>
        <w:separator/>
      </w:r>
      <w:r/>
    </w:p>
  </w:footnote>
  <w:footnote w:type="continuationSeparator" w:id="0">
    <w:p>
      <w:pPr>
        <w:spacing w:before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89102314"/>
      <w:docPartObj>
        <w:docPartGallery w:val="Page Numbers (Top of Page)"/>
        <w:docPartUnique w:val="true"/>
      </w:docPartObj>
      <w:rPr/>
    </w:sdtPr>
    <w:sdtContent>
      <w:p>
        <w:pPr>
          <w:pStyle w:val="1025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hAnsi="PT Astra Serif" w:eastAsia="PT Astra Serif" w:cs="PT Astra Serif"/>
            <w:sz w:val="28"/>
            <w:szCs w:val="28"/>
          </w:rPr>
          <w:fldChar w:fldCharType="begin"/>
        </w:r>
        <w:r>
          <w:rPr>
            <w:rFonts w:ascii="PT Astra Serif" w:hAnsi="PT Astra Serif" w:eastAsia="PT Astra Serif" w:cs="PT Astra Serif"/>
            <w:sz w:val="28"/>
            <w:szCs w:val="28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8"/>
            <w:szCs w:val="28"/>
          </w:rPr>
          <w:fldChar w:fldCharType="separate"/>
        </w:r>
        <w:r>
          <w:rPr>
            <w:rFonts w:ascii="PT Astra Serif" w:hAnsi="PT Astra Serif" w:eastAsia="PT Astra Serif" w:cs="PT Astra Serif"/>
            <w:sz w:val="28"/>
            <w:szCs w:val="28"/>
          </w:rPr>
          <w:t xml:space="preserve">2</w:t>
        </w:r>
        <w:r>
          <w:rPr>
            <w:rFonts w:ascii="PT Astra Serif" w:hAnsi="PT Astra Serif" w:eastAsia="PT Astra Serif" w:cs="PT Astra Serif"/>
            <w:sz w:val="28"/>
            <w:szCs w:val="28"/>
          </w:rPr>
          <w:fldChar w:fldCharType="end"/>
        </w:r>
        <w:r>
          <w:rPr>
            <w:rFonts w:ascii="PT Astra Serif" w:hAnsi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284" w:hanging="284"/>
        <w:tabs>
          <w:tab w:val="num" w:pos="0" w:leader="none"/>
        </w:tabs>
      </w:pPr>
      <w:rPr>
        <w:rFonts w:hint="default" w:ascii="Arial" w:hAnsi="Arial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851" w:hanging="284"/>
        <w:tabs>
          <w:tab w:val="num" w:pos="851" w:leader="none"/>
        </w:tabs>
      </w:pPr>
      <w:rPr>
        <w:rFonts w:hint="default" w:ascii="Arial" w:hAnsi="Arial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418" w:hanging="284"/>
        <w:tabs>
          <w:tab w:val="num" w:pos="1418" w:leader="none"/>
        </w:tabs>
      </w:pPr>
      <w:rPr>
        <w:rFonts w:hint="default" w:ascii="Arial" w:hAnsi="Arial"/>
        <w:color w:val="auto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1729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797" w:hanging="357"/>
        <w:tabs>
          <w:tab w:val="num" w:pos="1797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i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2160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pStyle w:val="1046"/>
      <w:isLgl w:val="false"/>
      <w:suff w:val="tab"/>
      <w:lvlText w:val="●"/>
      <w:lvlJc w:val="left"/>
      <w:pPr>
        <w:ind w:left="284" w:hanging="284"/>
        <w:tabs>
          <w:tab w:val="num" w:pos="284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0">
    <w:multiLevelType w:val="hybridMultilevel"/>
    <w:styleLink w:val="1045"/>
    <w:lvl w:ilvl="0">
      <w:start w:val="1"/>
      <w:numFmt w:val="decimal"/>
      <w:pStyle w:val="1045"/>
      <w:isLgl w:val="false"/>
      <w:suff w:val="tab"/>
      <w:lvlText w:val="%1."/>
      <w:lvlJc w:val="left"/>
      <w:pPr>
        <w:ind w:left="567" w:hanging="567"/>
        <w:tabs>
          <w:tab w:val="num" w:pos="567" w:leader="none"/>
        </w:tabs>
      </w:pPr>
      <w:rPr>
        <w:rFonts w:hint="default" w:ascii="Arial" w:hAnsi="Arial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196" w:hanging="34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pStyle w:val="1039"/>
      <w:isLgl w:val="false"/>
      <w:suff w:val="tab"/>
      <w:lvlText w:val="%1."/>
      <w:lvlJc w:val="left"/>
      <w:pPr>
        <w:ind w:left="284" w:hanging="284"/>
        <w:tabs>
          <w:tab w:val="num" w:pos="0" w:leader="none"/>
        </w:tabs>
      </w:pPr>
      <w:rPr>
        <w:rFonts w:hint="default" w:ascii="Arial" w:hAnsi="Arial"/>
        <w:sz w:val="20"/>
      </w:rPr>
    </w:lvl>
    <w:lvl w:ilvl="1">
      <w:start w:val="1"/>
      <w:numFmt w:val="decimal"/>
      <w:isLgl w:val="false"/>
      <w:suff w:val="tab"/>
      <w:lvlText w:val="%1.%2."/>
      <w:lvlJc w:val="left"/>
      <w:pPr>
        <w:ind w:left="992" w:hanging="425"/>
        <w:tabs>
          <w:tab w:val="num" w:pos="9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567"/>
        <w:tabs>
          <w:tab w:val="num" w:pos="1701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pStyle w:val="1031"/>
      <w:isLgl w:val="false"/>
      <w:suff w:val="tab"/>
      <w:lvlText w:val="●"/>
      <w:lvlJc w:val="left"/>
      <w:pPr>
        <w:ind w:left="709" w:hanging="284"/>
        <w:tabs>
          <w:tab w:val="num" w:pos="0" w:leader="none"/>
        </w:tabs>
      </w:pPr>
      <w:rPr>
        <w:rFonts w:hint="default" w:ascii="Arial" w:hAnsi="Arial"/>
        <w:b w:val="0"/>
        <w:i w:val="0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1276" w:hanging="284"/>
        <w:tabs>
          <w:tab w:val="num" w:pos="992" w:leader="none"/>
        </w:tabs>
      </w:pPr>
      <w:rPr>
        <w:rFonts w:hint="default" w:ascii="Arial" w:hAnsi="Arial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843" w:hanging="284"/>
        <w:tabs>
          <w:tab w:val="num" w:pos="1559" w:leader="none"/>
        </w:tabs>
      </w:pPr>
      <w:rPr>
        <w:rFonts w:hint="default" w:ascii="Arial" w:hAnsi="Arial"/>
        <w:color w:val="auto"/>
      </w:rPr>
    </w:lvl>
    <w:lvl w:ilvl="3">
      <w:start w:val="1"/>
      <w:numFmt w:val="bullet"/>
      <w:isLgl w:val="false"/>
      <w:suff w:val="nothing"/>
      <w:lvlText w:val="●"/>
      <w:lvlJc w:val="left"/>
      <w:pPr>
        <w:ind w:left="2552" w:hanging="426"/>
      </w:pPr>
      <w:rPr>
        <w:rFonts w:hint="default" w:ascii="Arial" w:hAnsi="Arial"/>
        <w:color w:val="auto"/>
      </w:rPr>
    </w:lvl>
    <w:lvl w:ilvl="4">
      <w:start w:val="1"/>
      <w:numFmt w:val="bullet"/>
      <w:isLgl w:val="false"/>
      <w:suff w:val="nothing"/>
      <w:lvlText w:val="●"/>
      <w:lvlJc w:val="left"/>
      <w:pPr>
        <w:ind w:left="3119" w:hanging="426"/>
      </w:pPr>
      <w:rPr>
        <w:rFonts w:hint="default" w:ascii="Arial" w:hAnsi="Arial"/>
        <w:color w:val="auto"/>
      </w:rPr>
    </w:lvl>
    <w:lvl w:ilvl="5">
      <w:start w:val="1"/>
      <w:numFmt w:val="bullet"/>
      <w:isLgl w:val="false"/>
      <w:suff w:val="nothing"/>
      <w:lvlText w:val="●"/>
      <w:lvlJc w:val="left"/>
      <w:pPr>
        <w:ind w:left="3686" w:hanging="426"/>
      </w:pPr>
      <w:rPr>
        <w:rFonts w:hint="default" w:ascii="Arial" w:hAnsi="Arial"/>
        <w:color w:val="auto"/>
      </w:rPr>
    </w:lvl>
    <w:lvl w:ilvl="6">
      <w:start w:val="1"/>
      <w:numFmt w:val="bullet"/>
      <w:isLgl w:val="false"/>
      <w:suff w:val="nothing"/>
      <w:lvlText w:val="●"/>
      <w:lvlJc w:val="left"/>
      <w:pPr>
        <w:ind w:left="4253" w:hanging="426"/>
      </w:pPr>
      <w:rPr>
        <w:rFonts w:hint="default" w:ascii="Arial" w:hAnsi="Arial"/>
        <w:color w:val="auto"/>
      </w:rPr>
    </w:lvl>
    <w:lvl w:ilvl="7">
      <w:start w:val="1"/>
      <w:numFmt w:val="bullet"/>
      <w:isLgl w:val="false"/>
      <w:suff w:val="nothing"/>
      <w:lvlText w:val="●"/>
      <w:lvlJc w:val="left"/>
      <w:pPr>
        <w:ind w:left="4820" w:hanging="426"/>
      </w:pPr>
      <w:rPr>
        <w:rFonts w:hint="default" w:ascii="Arial" w:hAnsi="Arial"/>
        <w:color w:val="auto"/>
      </w:rPr>
    </w:lvl>
    <w:lvl w:ilvl="8">
      <w:start w:val="1"/>
      <w:numFmt w:val="bullet"/>
      <w:isLgl w:val="false"/>
      <w:suff w:val="nothing"/>
      <w:lvlText w:val="●"/>
      <w:lvlJc w:val="left"/>
      <w:pPr>
        <w:ind w:left="5387" w:hanging="426"/>
      </w:pPr>
      <w:rPr>
        <w:rFonts w:hint="default" w:ascii="Arial" w:hAnsi="Arial"/>
        <w:color w:val="auto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1797" w:hanging="357"/>
        <w:tabs>
          <w:tab w:val="num" w:pos="1797" w:leader="none"/>
        </w:tabs>
      </w:pPr>
      <w:rPr>
        <w:rFonts w:hint="default" w:ascii="Symbol" w:hAnsi="Symbol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4"/>
  </w:num>
  <w:num w:numId="2">
    <w:abstractNumId w:val="41"/>
  </w:num>
  <w:num w:numId="3">
    <w:abstractNumId w:val="44"/>
  </w:num>
  <w:num w:numId="4">
    <w:abstractNumId w:val="32"/>
  </w:num>
  <w:num w:numId="5">
    <w:abstractNumId w:val="35"/>
  </w:num>
  <w:num w:numId="6">
    <w:abstractNumId w:val="13"/>
  </w:num>
  <w:num w:numId="7">
    <w:abstractNumId w:val="1"/>
  </w:num>
  <w:num w:numId="8">
    <w:abstractNumId w:val="34"/>
  </w:num>
  <w:num w:numId="9">
    <w:abstractNumId w:val="26"/>
  </w:num>
  <w:num w:numId="10">
    <w:abstractNumId w:val="3"/>
  </w:num>
  <w:num w:numId="11">
    <w:abstractNumId w:val="30"/>
  </w:num>
  <w:num w:numId="12">
    <w:abstractNumId w:val="29"/>
  </w:num>
  <w:num w:numId="13">
    <w:abstractNumId w:val="22"/>
  </w:num>
  <w:num w:numId="14">
    <w:abstractNumId w:val="31"/>
  </w:num>
  <w:num w:numId="15">
    <w:abstractNumId w:val="43"/>
  </w:num>
  <w:num w:numId="16">
    <w:abstractNumId w:val="45"/>
  </w:num>
  <w:num w:numId="17">
    <w:abstractNumId w:val="23"/>
  </w:num>
  <w:num w:numId="18">
    <w:abstractNumId w:val="8"/>
  </w:num>
  <w:num w:numId="19">
    <w:abstractNumId w:val="16"/>
  </w:num>
  <w:num w:numId="20">
    <w:abstractNumId w:val="36"/>
  </w:num>
  <w:num w:numId="21">
    <w:abstractNumId w:val="39"/>
  </w:num>
  <w:num w:numId="22">
    <w:abstractNumId w:val="7"/>
  </w:num>
  <w:num w:numId="23">
    <w:abstractNumId w:val="0"/>
  </w:num>
  <w:num w:numId="24">
    <w:abstractNumId w:val="28"/>
  </w:num>
  <w:num w:numId="25">
    <w:abstractNumId w:val="17"/>
  </w:num>
  <w:num w:numId="26">
    <w:abstractNumId w:val="5"/>
  </w:num>
  <w:num w:numId="27">
    <w:abstractNumId w:val="18"/>
  </w:num>
  <w:num w:numId="28">
    <w:abstractNumId w:val="10"/>
  </w:num>
  <w:num w:numId="29">
    <w:abstractNumId w:val="37"/>
  </w:num>
  <w:num w:numId="30">
    <w:abstractNumId w:val="40"/>
  </w:num>
  <w:num w:numId="31">
    <w:abstractNumId w:val="24"/>
  </w:num>
  <w:num w:numId="32">
    <w:abstractNumId w:val="2"/>
  </w:num>
  <w:num w:numId="33">
    <w:abstractNumId w:val="12"/>
  </w:num>
  <w:num w:numId="34">
    <w:abstractNumId w:val="6"/>
  </w:num>
  <w:num w:numId="35">
    <w:abstractNumId w:val="38"/>
  </w:num>
  <w:num w:numId="36">
    <w:abstractNumId w:val="11"/>
  </w:num>
  <w:num w:numId="37">
    <w:abstractNumId w:val="21"/>
  </w:num>
  <w:num w:numId="38">
    <w:abstractNumId w:val="9"/>
  </w:num>
  <w:num w:numId="39">
    <w:abstractNumId w:val="33"/>
  </w:num>
  <w:num w:numId="40">
    <w:abstractNumId w:val="42"/>
  </w:num>
  <w:num w:numId="41">
    <w:abstractNumId w:val="4"/>
  </w:num>
  <w:num w:numId="42">
    <w:abstractNumId w:val="25"/>
  </w:num>
  <w:num w:numId="43">
    <w:abstractNumId w:val="20"/>
  </w:num>
  <w:num w:numId="44">
    <w:abstractNumId w:val="19"/>
  </w:num>
  <w:num w:numId="45">
    <w:abstractNumId w:val="27"/>
  </w:num>
  <w:num w:numId="46">
    <w:abstractNumId w:val="15"/>
  </w:num>
  <w:num w:numId="47">
    <w:abstractNumId w:val="25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6" w:default="1">
    <w:name w:val="Normal"/>
    <w:qFormat/>
    <w:pPr>
      <w:jc w:val="both"/>
      <w:spacing w:before="160"/>
    </w:pPr>
    <w:rPr>
      <w:rFonts w:ascii="Arial" w:hAnsi="Arial"/>
      <w:lang w:eastAsia="en-US"/>
    </w:rPr>
  </w:style>
  <w:style w:type="paragraph" w:styleId="817">
    <w:name w:val="Heading 1"/>
    <w:basedOn w:val="1028"/>
    <w:next w:val="1028"/>
    <w:link w:val="862"/>
    <w:qFormat/>
    <w:pPr>
      <w:jc w:val="left"/>
      <w:keepNext/>
      <w:spacing w:before="480"/>
      <w:outlineLvl w:val="0"/>
    </w:pPr>
    <w:rPr>
      <w:rFonts w:cs="Arial"/>
      <w:color w:val="1f497d"/>
      <w:sz w:val="36"/>
      <w:szCs w:val="32"/>
    </w:rPr>
  </w:style>
  <w:style w:type="paragraph" w:styleId="818">
    <w:name w:val="Heading 2"/>
    <w:basedOn w:val="1028"/>
    <w:next w:val="1028"/>
    <w:link w:val="863"/>
    <w:qFormat/>
    <w:pPr>
      <w:jc w:val="left"/>
      <w:keepNext/>
      <w:spacing w:before="400" w:after="120"/>
      <w:outlineLvl w:val="1"/>
    </w:pPr>
    <w:rPr>
      <w:color w:val="1f497d"/>
      <w:sz w:val="28"/>
    </w:rPr>
  </w:style>
  <w:style w:type="paragraph" w:styleId="819">
    <w:name w:val="Heading 3"/>
    <w:basedOn w:val="1028"/>
    <w:next w:val="1028"/>
    <w:link w:val="864"/>
    <w:qFormat/>
    <w:pPr>
      <w:jc w:val="left"/>
      <w:keepNext/>
      <w:spacing w:before="320" w:after="120"/>
      <w:outlineLvl w:val="2"/>
    </w:pPr>
    <w:rPr>
      <w:color w:val="1f497d"/>
      <w:sz w:val="24"/>
    </w:rPr>
  </w:style>
  <w:style w:type="paragraph" w:styleId="820">
    <w:name w:val="Heading 4"/>
    <w:basedOn w:val="816"/>
    <w:next w:val="816"/>
    <w:link w:val="865"/>
    <w:qFormat/>
    <w:pPr>
      <w:jc w:val="left"/>
      <w:keepLines/>
      <w:keepNext/>
      <w:spacing w:before="200" w:after="120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821">
    <w:name w:val="Heading 5"/>
    <w:basedOn w:val="816"/>
    <w:next w:val="816"/>
    <w:link w:val="866"/>
    <w:qFormat/>
    <w:pPr>
      <w:jc w:val="left"/>
      <w:keepNext/>
      <w:spacing w:after="120"/>
      <w:outlineLvl w:val="4"/>
    </w:pPr>
    <w:rPr>
      <w:rFonts w:eastAsia="Times New Roman"/>
      <w:b/>
      <w:color w:val="1f497d"/>
      <w:lang w:eastAsia="ru-RU"/>
    </w:rPr>
  </w:style>
  <w:style w:type="paragraph" w:styleId="822">
    <w:name w:val="Heading 6"/>
    <w:basedOn w:val="816"/>
    <w:next w:val="816"/>
    <w:link w:val="867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823">
    <w:name w:val="Heading 7"/>
    <w:basedOn w:val="816"/>
    <w:next w:val="816"/>
    <w:link w:val="868"/>
    <w:uiPriority w:val="9"/>
    <w:qFormat/>
    <w:pPr>
      <w:keepLines/>
      <w:keepNext/>
      <w:spacing w:before="200"/>
      <w:outlineLvl w:val="6"/>
    </w:pPr>
    <w:rPr>
      <w:rFonts w:ascii="Cambria" w:hAnsi="Cambria" w:eastAsia="Times New Roman"/>
      <w:i/>
      <w:iCs/>
      <w:color w:val="404040"/>
    </w:rPr>
  </w:style>
  <w:style w:type="paragraph" w:styleId="824">
    <w:name w:val="Heading 8"/>
    <w:basedOn w:val="816"/>
    <w:next w:val="816"/>
    <w:link w:val="869"/>
    <w:uiPriority w:val="9"/>
    <w:qFormat/>
    <w:pPr>
      <w:jc w:val="left"/>
      <w:keepLines/>
      <w:keepNext/>
      <w:spacing w:before="200"/>
      <w:outlineLvl w:val="7"/>
    </w:pPr>
    <w:rPr>
      <w:rFonts w:eastAsia="Times New Roman"/>
      <w:color w:val="404040"/>
    </w:rPr>
  </w:style>
  <w:style w:type="paragraph" w:styleId="825">
    <w:name w:val="Heading 9"/>
    <w:basedOn w:val="816"/>
    <w:next w:val="816"/>
    <w:link w:val="870"/>
    <w:uiPriority w:val="9"/>
    <w:qFormat/>
    <w:pPr>
      <w:jc w:val="left"/>
      <w:keepLines/>
      <w:keepNext/>
      <w:spacing w:before="200"/>
      <w:outlineLvl w:val="8"/>
    </w:pPr>
    <w:rPr>
      <w:rFonts w:eastAsia="Times New Roman"/>
      <w:iCs/>
      <w:color w:val="404040"/>
    </w:r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character" w:styleId="829" w:customStyle="1">
    <w:name w:val="Heading 1 Char"/>
    <w:basedOn w:val="826"/>
    <w:uiPriority w:val="9"/>
    <w:rPr>
      <w:rFonts w:ascii="Arial" w:hAnsi="Arial" w:eastAsia="Arial" w:cs="Arial"/>
      <w:sz w:val="40"/>
      <w:szCs w:val="40"/>
    </w:rPr>
  </w:style>
  <w:style w:type="character" w:styleId="830" w:customStyle="1">
    <w:name w:val="Heading 2 Char"/>
    <w:basedOn w:val="826"/>
    <w:uiPriority w:val="9"/>
    <w:rPr>
      <w:rFonts w:ascii="Arial" w:hAnsi="Arial" w:eastAsia="Arial" w:cs="Arial"/>
      <w:sz w:val="34"/>
    </w:rPr>
  </w:style>
  <w:style w:type="character" w:styleId="831" w:customStyle="1">
    <w:name w:val="Heading 3 Char"/>
    <w:basedOn w:val="826"/>
    <w:uiPriority w:val="9"/>
    <w:rPr>
      <w:rFonts w:ascii="Arial" w:hAnsi="Arial" w:eastAsia="Arial" w:cs="Arial"/>
      <w:sz w:val="30"/>
      <w:szCs w:val="30"/>
    </w:rPr>
  </w:style>
  <w:style w:type="character" w:styleId="832" w:customStyle="1">
    <w:name w:val="Heading 4 Char"/>
    <w:basedOn w:val="826"/>
    <w:uiPriority w:val="9"/>
    <w:rPr>
      <w:rFonts w:ascii="Arial" w:hAnsi="Arial" w:eastAsia="Arial" w:cs="Arial"/>
      <w:b/>
      <w:bCs/>
      <w:sz w:val="26"/>
      <w:szCs w:val="26"/>
    </w:rPr>
  </w:style>
  <w:style w:type="character" w:styleId="833" w:customStyle="1">
    <w:name w:val="Heading 5 Char"/>
    <w:basedOn w:val="826"/>
    <w:uiPriority w:val="9"/>
    <w:rPr>
      <w:rFonts w:ascii="Arial" w:hAnsi="Arial" w:eastAsia="Arial" w:cs="Arial"/>
      <w:b/>
      <w:bCs/>
      <w:sz w:val="24"/>
      <w:szCs w:val="24"/>
    </w:rPr>
  </w:style>
  <w:style w:type="character" w:styleId="834" w:customStyle="1">
    <w:name w:val="Heading 6 Char"/>
    <w:basedOn w:val="826"/>
    <w:uiPriority w:val="9"/>
    <w:rPr>
      <w:rFonts w:ascii="Arial" w:hAnsi="Arial" w:eastAsia="Arial" w:cs="Arial"/>
      <w:b/>
      <w:bCs/>
      <w:sz w:val="22"/>
      <w:szCs w:val="22"/>
    </w:rPr>
  </w:style>
  <w:style w:type="character" w:styleId="835" w:customStyle="1">
    <w:name w:val="Heading 7 Char"/>
    <w:basedOn w:val="8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6" w:customStyle="1">
    <w:name w:val="Heading 8 Char"/>
    <w:basedOn w:val="826"/>
    <w:uiPriority w:val="9"/>
    <w:rPr>
      <w:rFonts w:ascii="Arial" w:hAnsi="Arial" w:eastAsia="Arial" w:cs="Arial"/>
      <w:i/>
      <w:iCs/>
      <w:sz w:val="22"/>
      <w:szCs w:val="22"/>
    </w:rPr>
  </w:style>
  <w:style w:type="character" w:styleId="837" w:customStyle="1">
    <w:name w:val="Heading 9 Char"/>
    <w:basedOn w:val="826"/>
    <w:uiPriority w:val="9"/>
    <w:rPr>
      <w:rFonts w:ascii="Arial" w:hAnsi="Arial" w:eastAsia="Arial" w:cs="Arial"/>
      <w:i/>
      <w:iCs/>
      <w:sz w:val="21"/>
      <w:szCs w:val="21"/>
    </w:rPr>
  </w:style>
  <w:style w:type="character" w:styleId="838" w:customStyle="1">
    <w:name w:val="Subtitle Char"/>
    <w:basedOn w:val="826"/>
    <w:uiPriority w:val="11"/>
    <w:rPr>
      <w:sz w:val="24"/>
      <w:szCs w:val="24"/>
    </w:rPr>
  </w:style>
  <w:style w:type="character" w:styleId="839" w:customStyle="1">
    <w:name w:val="Quote Char"/>
    <w:uiPriority w:val="29"/>
    <w:rPr>
      <w:i/>
    </w:rPr>
  </w:style>
  <w:style w:type="character" w:styleId="840" w:customStyle="1">
    <w:name w:val="Intense Quote Char"/>
    <w:uiPriority w:val="30"/>
    <w:rPr>
      <w:i/>
    </w:rPr>
  </w:style>
  <w:style w:type="table" w:styleId="841" w:customStyle="1">
    <w:name w:val="Plain Table 1"/>
    <w:basedOn w:val="82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2" w:customStyle="1">
    <w:name w:val="Plain Table 2"/>
    <w:basedOn w:val="827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3" w:customStyle="1">
    <w:name w:val="Plain Table 3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4" w:customStyle="1">
    <w:name w:val="Plain Table 4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Plain Table 5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1 Light"/>
    <w:basedOn w:val="82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2"/>
    <w:basedOn w:val="82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"/>
    <w:basedOn w:val="82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4"/>
    <w:basedOn w:val="82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0" w:customStyle="1">
    <w:name w:val="Grid Table 5 Dark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6 Colorful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2" w:customStyle="1">
    <w:name w:val="Grid Table 7 Colorful"/>
    <w:basedOn w:val="82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2"/>
    <w:basedOn w:val="82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3"/>
    <w:basedOn w:val="82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"/>
    <w:basedOn w:val="82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5 Dark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6 Colorful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9" w:customStyle="1">
    <w:name w:val="List Table 7 Colorful"/>
    <w:basedOn w:val="82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60" w:customStyle="1">
    <w:name w:val="Footnote Text Char"/>
    <w:uiPriority w:val="99"/>
    <w:rPr>
      <w:sz w:val="18"/>
    </w:rPr>
  </w:style>
  <w:style w:type="character" w:styleId="861" w:customStyle="1">
    <w:name w:val="Endnote Text Char"/>
    <w:uiPriority w:val="99"/>
    <w:rPr>
      <w:sz w:val="20"/>
    </w:rPr>
  </w:style>
  <w:style w:type="character" w:styleId="862" w:customStyle="1">
    <w:name w:val="Заголовок 1 Знак"/>
    <w:basedOn w:val="826"/>
    <w:link w:val="817"/>
    <w:uiPriority w:val="9"/>
    <w:rPr>
      <w:rFonts w:ascii="Arial" w:hAnsi="Arial" w:eastAsia="Arial" w:cs="Arial"/>
      <w:sz w:val="40"/>
      <w:szCs w:val="40"/>
    </w:rPr>
  </w:style>
  <w:style w:type="character" w:styleId="863" w:customStyle="1">
    <w:name w:val="Заголовок 2 Знак"/>
    <w:basedOn w:val="826"/>
    <w:link w:val="818"/>
    <w:uiPriority w:val="9"/>
    <w:rPr>
      <w:rFonts w:ascii="Arial" w:hAnsi="Arial" w:eastAsia="Arial" w:cs="Arial"/>
      <w:sz w:val="34"/>
    </w:rPr>
  </w:style>
  <w:style w:type="character" w:styleId="864" w:customStyle="1">
    <w:name w:val="Заголовок 3 Знак"/>
    <w:basedOn w:val="826"/>
    <w:link w:val="819"/>
    <w:uiPriority w:val="9"/>
    <w:rPr>
      <w:rFonts w:ascii="Arial" w:hAnsi="Arial" w:eastAsia="Arial" w:cs="Arial"/>
      <w:sz w:val="30"/>
      <w:szCs w:val="30"/>
    </w:rPr>
  </w:style>
  <w:style w:type="character" w:styleId="865" w:customStyle="1">
    <w:name w:val="Заголовок 4 Знак"/>
    <w:basedOn w:val="826"/>
    <w:link w:val="820"/>
    <w:uiPriority w:val="9"/>
    <w:rPr>
      <w:rFonts w:ascii="Arial" w:hAnsi="Arial" w:eastAsia="Arial" w:cs="Arial"/>
      <w:b/>
      <w:bCs/>
      <w:sz w:val="26"/>
      <w:szCs w:val="26"/>
    </w:rPr>
  </w:style>
  <w:style w:type="character" w:styleId="866" w:customStyle="1">
    <w:name w:val="Заголовок 5 Знак"/>
    <w:basedOn w:val="826"/>
    <w:link w:val="821"/>
    <w:uiPriority w:val="9"/>
    <w:rPr>
      <w:rFonts w:ascii="Arial" w:hAnsi="Arial" w:eastAsia="Arial" w:cs="Arial"/>
      <w:b/>
      <w:bCs/>
      <w:sz w:val="24"/>
      <w:szCs w:val="24"/>
    </w:rPr>
  </w:style>
  <w:style w:type="character" w:styleId="867" w:customStyle="1">
    <w:name w:val="Заголовок 6 Знак"/>
    <w:basedOn w:val="826"/>
    <w:link w:val="822"/>
    <w:uiPriority w:val="9"/>
    <w:rPr>
      <w:rFonts w:ascii="Arial" w:hAnsi="Arial" w:eastAsia="Arial" w:cs="Arial"/>
      <w:b/>
      <w:bCs/>
      <w:sz w:val="22"/>
      <w:szCs w:val="22"/>
    </w:rPr>
  </w:style>
  <w:style w:type="character" w:styleId="868" w:customStyle="1">
    <w:name w:val="Заголовок 7 Знак"/>
    <w:basedOn w:val="826"/>
    <w:link w:val="8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69" w:customStyle="1">
    <w:name w:val="Заголовок 8 Знак"/>
    <w:basedOn w:val="826"/>
    <w:link w:val="824"/>
    <w:uiPriority w:val="9"/>
    <w:rPr>
      <w:rFonts w:ascii="Arial" w:hAnsi="Arial" w:eastAsia="Arial" w:cs="Arial"/>
      <w:i/>
      <w:iCs/>
      <w:sz w:val="22"/>
      <w:szCs w:val="22"/>
    </w:rPr>
  </w:style>
  <w:style w:type="character" w:styleId="870" w:customStyle="1">
    <w:name w:val="Заголовок 9 Знак"/>
    <w:basedOn w:val="826"/>
    <w:link w:val="825"/>
    <w:uiPriority w:val="9"/>
    <w:rPr>
      <w:rFonts w:ascii="Arial" w:hAnsi="Arial" w:eastAsia="Arial" w:cs="Arial"/>
      <w:i/>
      <w:iCs/>
      <w:sz w:val="21"/>
      <w:szCs w:val="21"/>
    </w:rPr>
  </w:style>
  <w:style w:type="paragraph" w:styleId="871">
    <w:name w:val="No Spacing"/>
    <w:uiPriority w:val="1"/>
    <w:qFormat/>
  </w:style>
  <w:style w:type="character" w:styleId="872" w:customStyle="1">
    <w:name w:val="Title Char"/>
    <w:basedOn w:val="826"/>
    <w:uiPriority w:val="10"/>
    <w:rPr>
      <w:sz w:val="48"/>
      <w:szCs w:val="48"/>
    </w:rPr>
  </w:style>
  <w:style w:type="paragraph" w:styleId="873">
    <w:name w:val="Subtitle"/>
    <w:basedOn w:val="816"/>
    <w:next w:val="816"/>
    <w:link w:val="874"/>
    <w:uiPriority w:val="11"/>
    <w:qFormat/>
    <w:pPr>
      <w:spacing w:before="200" w:after="200"/>
    </w:pPr>
    <w:rPr>
      <w:sz w:val="24"/>
      <w:szCs w:val="24"/>
    </w:rPr>
  </w:style>
  <w:style w:type="character" w:styleId="874" w:customStyle="1">
    <w:name w:val="Подзаголовок Знак"/>
    <w:basedOn w:val="826"/>
    <w:link w:val="873"/>
    <w:uiPriority w:val="11"/>
    <w:rPr>
      <w:sz w:val="24"/>
      <w:szCs w:val="24"/>
    </w:rPr>
  </w:style>
  <w:style w:type="paragraph" w:styleId="875">
    <w:name w:val="Quote"/>
    <w:basedOn w:val="816"/>
    <w:next w:val="816"/>
    <w:link w:val="876"/>
    <w:uiPriority w:val="29"/>
    <w:qFormat/>
    <w:pPr>
      <w:ind w:left="720" w:right="720"/>
    </w:pPr>
    <w:rPr>
      <w:i/>
    </w:rPr>
  </w:style>
  <w:style w:type="character" w:styleId="876" w:customStyle="1">
    <w:name w:val="Цитата 2 Знак"/>
    <w:link w:val="875"/>
    <w:uiPriority w:val="29"/>
    <w:rPr>
      <w:i/>
    </w:rPr>
  </w:style>
  <w:style w:type="paragraph" w:styleId="877">
    <w:name w:val="Intense Quote"/>
    <w:basedOn w:val="816"/>
    <w:next w:val="816"/>
    <w:link w:val="8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8" w:customStyle="1">
    <w:name w:val="Выделенная цитата Знак"/>
    <w:link w:val="877"/>
    <w:uiPriority w:val="30"/>
    <w:rPr>
      <w:i/>
    </w:rPr>
  </w:style>
  <w:style w:type="character" w:styleId="879" w:customStyle="1">
    <w:name w:val="Header Char"/>
    <w:basedOn w:val="826"/>
    <w:uiPriority w:val="99"/>
  </w:style>
  <w:style w:type="character" w:styleId="880" w:customStyle="1">
    <w:name w:val="Footer Char"/>
    <w:basedOn w:val="826"/>
    <w:uiPriority w:val="99"/>
  </w:style>
  <w:style w:type="character" w:styleId="881" w:customStyle="1">
    <w:name w:val="Caption Char"/>
    <w:uiPriority w:val="99"/>
  </w:style>
  <w:style w:type="table" w:styleId="882" w:customStyle="1">
    <w:name w:val="Table Grid Light"/>
    <w:basedOn w:val="82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3" w:customStyle="1">
    <w:name w:val="Таблица простая 11"/>
    <w:basedOn w:val="82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4" w:customStyle="1">
    <w:name w:val="Таблица простая 21"/>
    <w:basedOn w:val="827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5" w:customStyle="1">
    <w:name w:val="Таблица простая 31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6" w:customStyle="1">
    <w:name w:val="Таблица простая 41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Таблица простая 51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88" w:customStyle="1">
    <w:name w:val="Таблица-сетка 1 светлая1"/>
    <w:basedOn w:val="82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Grid Table 1 Light - Accent 1"/>
    <w:basedOn w:val="827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Grid Table 1 Light - Accent 2"/>
    <w:basedOn w:val="827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3"/>
    <w:basedOn w:val="827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4"/>
    <w:basedOn w:val="827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5"/>
    <w:basedOn w:val="827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6"/>
    <w:basedOn w:val="827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Таблица-сетка 21"/>
    <w:basedOn w:val="82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2 - Accent 1"/>
    <w:basedOn w:val="827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2 - Accent 2"/>
    <w:basedOn w:val="82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3"/>
    <w:basedOn w:val="82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4"/>
    <w:basedOn w:val="82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5"/>
    <w:basedOn w:val="827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6"/>
    <w:basedOn w:val="827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Таблица-сетка 31"/>
    <w:basedOn w:val="82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3 - Accent 1"/>
    <w:basedOn w:val="827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3 - Accent 2"/>
    <w:basedOn w:val="82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3"/>
    <w:basedOn w:val="82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4"/>
    <w:basedOn w:val="82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5"/>
    <w:basedOn w:val="827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6"/>
    <w:basedOn w:val="827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Таблица-сетка 41"/>
    <w:basedOn w:val="82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10" w:customStyle="1">
    <w:name w:val="Grid Table 4 - Accent 1"/>
    <w:basedOn w:val="827"/>
    <w:uiPriority w:val="5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911" w:customStyle="1">
    <w:name w:val="Grid Table 4 - Accent 2"/>
    <w:basedOn w:val="827"/>
    <w:uiPriority w:val="5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912" w:customStyle="1">
    <w:name w:val="Grid Table 4 - Accent 3"/>
    <w:basedOn w:val="827"/>
    <w:uiPriority w:val="5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913" w:customStyle="1">
    <w:name w:val="Grid Table 4 - Accent 4"/>
    <w:basedOn w:val="827"/>
    <w:uiPriority w:val="5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914" w:customStyle="1">
    <w:name w:val="Grid Table 4 - Accent 5"/>
    <w:basedOn w:val="827"/>
    <w:uiPriority w:val="5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915" w:customStyle="1">
    <w:name w:val="Grid Table 4 - Accent 6"/>
    <w:basedOn w:val="827"/>
    <w:uiPriority w:val="5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916" w:customStyle="1">
    <w:name w:val="Таблица-сетка 5 темная1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17" w:customStyle="1">
    <w:name w:val="Grid Table 5 Dark- Accent 1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918" w:customStyle="1">
    <w:name w:val="Grid Table 5 Dark - Accent 2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919" w:customStyle="1">
    <w:name w:val="Grid Table 5 Dark - Accent 3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20" w:customStyle="1">
    <w:name w:val="Grid Table 5 Dark- Accent 4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921" w:customStyle="1">
    <w:name w:val="Grid Table 5 Dark - Accent 5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922" w:customStyle="1">
    <w:name w:val="Grid Table 5 Dark - Accent 6"/>
    <w:basedOn w:val="82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23" w:customStyle="1">
    <w:name w:val="Таблица-сетка 6 цветная1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4" w:customStyle="1">
    <w:name w:val="Grid Table 6 Colorful - Accent 1"/>
    <w:basedOn w:val="827"/>
    <w:uiPriority w:val="99"/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925" w:customStyle="1">
    <w:name w:val="Grid Table 6 Colorful - Accent 2"/>
    <w:basedOn w:val="82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26" w:customStyle="1">
    <w:name w:val="Grid Table 6 Colorful - Accent 3"/>
    <w:basedOn w:val="827"/>
    <w:uiPriority w:val="99"/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27" w:customStyle="1">
    <w:name w:val="Grid Table 6 Colorful - Accent 4"/>
    <w:basedOn w:val="82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28" w:customStyle="1">
    <w:name w:val="Grid Table 6 Colorful - Accent 5"/>
    <w:basedOn w:val="827"/>
    <w:uiPriority w:val="99"/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29" w:customStyle="1">
    <w:name w:val="Grid Table 6 Colorful - Accent 6"/>
    <w:basedOn w:val="827"/>
    <w:uiPriority w:val="99"/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30" w:customStyle="1">
    <w:name w:val="Таблица-сетка 7 цветная1"/>
    <w:basedOn w:val="82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Grid Table 7 Colorful - Accent 1"/>
    <w:basedOn w:val="827"/>
    <w:uiPriority w:val="99"/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Grid Table 7 Colorful - Accent 2"/>
    <w:basedOn w:val="82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3"/>
    <w:basedOn w:val="82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4"/>
    <w:basedOn w:val="82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5"/>
    <w:basedOn w:val="827"/>
    <w:uiPriority w:val="99"/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6"/>
    <w:basedOn w:val="827"/>
    <w:uiPriority w:val="99"/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Список-таблица 1 светлая1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1 Light - Accent 1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1 Light - Accent 2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3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4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5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6"/>
    <w:basedOn w:val="8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Список-таблица 21"/>
    <w:basedOn w:val="82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5" w:customStyle="1">
    <w:name w:val="List Table 2 - Accent 1"/>
    <w:basedOn w:val="827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46" w:customStyle="1">
    <w:name w:val="List Table 2 - Accent 2"/>
    <w:basedOn w:val="827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47" w:customStyle="1">
    <w:name w:val="List Table 2 - Accent 3"/>
    <w:basedOn w:val="827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48" w:customStyle="1">
    <w:name w:val="List Table 2 - Accent 4"/>
    <w:basedOn w:val="827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49" w:customStyle="1">
    <w:name w:val="List Table 2 - Accent 5"/>
    <w:basedOn w:val="827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50" w:customStyle="1">
    <w:name w:val="List Table 2 - Accent 6"/>
    <w:basedOn w:val="827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51" w:customStyle="1">
    <w:name w:val="Список-таблица 31"/>
    <w:basedOn w:val="82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3 - Accent 1"/>
    <w:basedOn w:val="827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3 - Accent 2"/>
    <w:basedOn w:val="82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3"/>
    <w:basedOn w:val="82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4"/>
    <w:basedOn w:val="82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5"/>
    <w:basedOn w:val="82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6"/>
    <w:basedOn w:val="82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Список-таблица 41"/>
    <w:basedOn w:val="82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4 - Accent 1"/>
    <w:basedOn w:val="827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4 - Accent 2"/>
    <w:basedOn w:val="827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3"/>
    <w:basedOn w:val="827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4"/>
    <w:basedOn w:val="827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5"/>
    <w:basedOn w:val="827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6"/>
    <w:basedOn w:val="827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Список-таблица 5 темная1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6" w:customStyle="1">
    <w:name w:val="List Table 5 Dark - Accent 1"/>
    <w:basedOn w:val="827"/>
    <w:uiPriority w:val="99"/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7" w:customStyle="1">
    <w:name w:val="List Table 5 Dark - Accent 2"/>
    <w:basedOn w:val="82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 w:customStyle="1">
    <w:name w:val="List Table 5 Dark - Accent 3"/>
    <w:basedOn w:val="82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9" w:customStyle="1">
    <w:name w:val="List Table 5 Dark - Accent 4"/>
    <w:basedOn w:val="82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0" w:customStyle="1">
    <w:name w:val="List Table 5 Dark - Accent 5"/>
    <w:basedOn w:val="82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 w:customStyle="1">
    <w:name w:val="List Table 5 Dark - Accent 6"/>
    <w:basedOn w:val="82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Список-таблица 6 цветная1"/>
    <w:basedOn w:val="82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73" w:customStyle="1">
    <w:name w:val="List Table 6 Colorful - Accent 1"/>
    <w:basedOn w:val="827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74" w:customStyle="1">
    <w:name w:val="List Table 6 Colorful - Accent 2"/>
    <w:basedOn w:val="82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75" w:customStyle="1">
    <w:name w:val="List Table 6 Colorful - Accent 3"/>
    <w:basedOn w:val="82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76" w:customStyle="1">
    <w:name w:val="List Table 6 Colorful - Accent 4"/>
    <w:basedOn w:val="82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77" w:customStyle="1">
    <w:name w:val="List Table 6 Colorful - Accent 5"/>
    <w:basedOn w:val="82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78" w:customStyle="1">
    <w:name w:val="List Table 6 Colorful - Accent 6"/>
    <w:basedOn w:val="82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79" w:customStyle="1">
    <w:name w:val="Список-таблица 7 цветная1"/>
    <w:basedOn w:val="82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0" w:customStyle="1">
    <w:name w:val="List Table 7 Colorful - Accent 1"/>
    <w:basedOn w:val="827"/>
    <w:uiPriority w:val="99"/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1" w:customStyle="1">
    <w:name w:val="List Table 7 Colorful - Accent 2"/>
    <w:basedOn w:val="827"/>
    <w:uiPriority w:val="99"/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3"/>
    <w:basedOn w:val="827"/>
    <w:uiPriority w:val="99"/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4"/>
    <w:basedOn w:val="827"/>
    <w:uiPriority w:val="99"/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5"/>
    <w:basedOn w:val="827"/>
    <w:uiPriority w:val="99"/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6"/>
    <w:basedOn w:val="827"/>
    <w:uiPriority w:val="99"/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ned - Accent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7" w:customStyle="1">
    <w:name w:val="Lined - Accent 1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88" w:customStyle="1">
    <w:name w:val="Lined - Accent 2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89" w:customStyle="1">
    <w:name w:val="Lined - Accent 3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90" w:customStyle="1">
    <w:name w:val="Lined - Accent 4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91" w:customStyle="1">
    <w:name w:val="Lined - Accent 5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92" w:customStyle="1">
    <w:name w:val="Lined - Accent 6"/>
    <w:basedOn w:val="82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93" w:customStyle="1">
    <w:name w:val="Bordered &amp; Lined - Accent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94" w:customStyle="1">
    <w:name w:val="Bordered &amp; Lined - Accent 1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95" w:customStyle="1">
    <w:name w:val="Bordered &amp; Lined - Accent 2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96" w:customStyle="1">
    <w:name w:val="Bordered &amp; Lined - Accent 3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97" w:customStyle="1">
    <w:name w:val="Bordered &amp; Lined - Accent 4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98" w:customStyle="1">
    <w:name w:val="Bordered &amp; Lined - Accent 5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99" w:customStyle="1">
    <w:name w:val="Bordered &amp; Lined - Accent 6"/>
    <w:basedOn w:val="82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1000" w:customStyle="1">
    <w:name w:val="Bordered"/>
    <w:basedOn w:val="827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01" w:customStyle="1">
    <w:name w:val="Bordered - Accent 1"/>
    <w:basedOn w:val="827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1002" w:customStyle="1">
    <w:name w:val="Bordered - Accent 2"/>
    <w:basedOn w:val="827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1003" w:customStyle="1">
    <w:name w:val="Bordered - Accent 3"/>
    <w:basedOn w:val="827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1004" w:customStyle="1">
    <w:name w:val="Bordered - Accent 4"/>
    <w:basedOn w:val="827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1005" w:customStyle="1">
    <w:name w:val="Bordered - Accent 5"/>
    <w:basedOn w:val="827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1006" w:customStyle="1">
    <w:name w:val="Bordered - Accent 6"/>
    <w:basedOn w:val="827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1007">
    <w:name w:val="footnote text"/>
    <w:basedOn w:val="816"/>
    <w:link w:val="1008"/>
    <w:uiPriority w:val="99"/>
    <w:semiHidden/>
    <w:unhideWhenUsed/>
    <w:pPr>
      <w:spacing w:after="40"/>
    </w:pPr>
    <w:rPr>
      <w:sz w:val="18"/>
    </w:rPr>
  </w:style>
  <w:style w:type="character" w:styleId="1008" w:customStyle="1">
    <w:name w:val="Текст сноски Знак"/>
    <w:link w:val="1007"/>
    <w:uiPriority w:val="99"/>
    <w:rPr>
      <w:sz w:val="18"/>
    </w:rPr>
  </w:style>
  <w:style w:type="character" w:styleId="1009">
    <w:name w:val="footnote reference"/>
    <w:basedOn w:val="826"/>
    <w:uiPriority w:val="99"/>
    <w:unhideWhenUsed/>
    <w:rPr>
      <w:vertAlign w:val="superscript"/>
    </w:rPr>
  </w:style>
  <w:style w:type="paragraph" w:styleId="1010">
    <w:name w:val="endnote text"/>
    <w:basedOn w:val="816"/>
    <w:link w:val="1011"/>
    <w:uiPriority w:val="99"/>
    <w:semiHidden/>
    <w:unhideWhenUsed/>
  </w:style>
  <w:style w:type="character" w:styleId="1011" w:customStyle="1">
    <w:name w:val="Текст концевой сноски Знак"/>
    <w:link w:val="1010"/>
    <w:uiPriority w:val="99"/>
    <w:rPr>
      <w:sz w:val="20"/>
    </w:rPr>
  </w:style>
  <w:style w:type="character" w:styleId="1012">
    <w:name w:val="endnote reference"/>
    <w:basedOn w:val="826"/>
    <w:uiPriority w:val="99"/>
    <w:semiHidden/>
    <w:unhideWhenUsed/>
    <w:rPr>
      <w:vertAlign w:val="superscript"/>
    </w:rPr>
  </w:style>
  <w:style w:type="paragraph" w:styleId="1013">
    <w:name w:val="toc 1"/>
    <w:basedOn w:val="816"/>
    <w:next w:val="816"/>
    <w:uiPriority w:val="39"/>
    <w:unhideWhenUsed/>
    <w:pPr>
      <w:spacing w:after="57"/>
    </w:pPr>
  </w:style>
  <w:style w:type="paragraph" w:styleId="1014">
    <w:name w:val="toc 2"/>
    <w:basedOn w:val="816"/>
    <w:next w:val="816"/>
    <w:uiPriority w:val="39"/>
    <w:unhideWhenUsed/>
    <w:pPr>
      <w:ind w:left="283"/>
      <w:spacing w:after="57"/>
    </w:pPr>
  </w:style>
  <w:style w:type="paragraph" w:styleId="1015">
    <w:name w:val="toc 3"/>
    <w:basedOn w:val="816"/>
    <w:next w:val="816"/>
    <w:uiPriority w:val="39"/>
    <w:unhideWhenUsed/>
    <w:pPr>
      <w:ind w:left="567"/>
      <w:spacing w:after="57"/>
    </w:pPr>
  </w:style>
  <w:style w:type="paragraph" w:styleId="1016">
    <w:name w:val="toc 4"/>
    <w:basedOn w:val="816"/>
    <w:next w:val="816"/>
    <w:uiPriority w:val="39"/>
    <w:unhideWhenUsed/>
    <w:pPr>
      <w:ind w:left="850"/>
      <w:spacing w:after="57"/>
    </w:pPr>
  </w:style>
  <w:style w:type="paragraph" w:styleId="1017">
    <w:name w:val="toc 5"/>
    <w:basedOn w:val="816"/>
    <w:next w:val="816"/>
    <w:uiPriority w:val="39"/>
    <w:unhideWhenUsed/>
    <w:pPr>
      <w:ind w:left="1134"/>
      <w:spacing w:after="57"/>
    </w:pPr>
  </w:style>
  <w:style w:type="paragraph" w:styleId="1018">
    <w:name w:val="toc 6"/>
    <w:basedOn w:val="816"/>
    <w:next w:val="816"/>
    <w:uiPriority w:val="39"/>
    <w:unhideWhenUsed/>
    <w:pPr>
      <w:ind w:left="1417"/>
      <w:spacing w:after="57"/>
    </w:pPr>
  </w:style>
  <w:style w:type="paragraph" w:styleId="1019">
    <w:name w:val="toc 7"/>
    <w:basedOn w:val="816"/>
    <w:next w:val="816"/>
    <w:uiPriority w:val="39"/>
    <w:unhideWhenUsed/>
    <w:pPr>
      <w:ind w:left="1701"/>
      <w:spacing w:after="57"/>
    </w:pPr>
  </w:style>
  <w:style w:type="paragraph" w:styleId="1020">
    <w:name w:val="toc 8"/>
    <w:basedOn w:val="816"/>
    <w:next w:val="816"/>
    <w:uiPriority w:val="39"/>
    <w:unhideWhenUsed/>
    <w:pPr>
      <w:ind w:left="1984"/>
      <w:spacing w:after="57"/>
    </w:pPr>
  </w:style>
  <w:style w:type="paragraph" w:styleId="1021">
    <w:name w:val="toc 9"/>
    <w:basedOn w:val="816"/>
    <w:next w:val="816"/>
    <w:uiPriority w:val="39"/>
    <w:unhideWhenUsed/>
    <w:pPr>
      <w:ind w:left="2268"/>
      <w:spacing w:after="57"/>
    </w:pPr>
  </w:style>
  <w:style w:type="paragraph" w:styleId="1022">
    <w:name w:val="TOC Heading"/>
    <w:uiPriority w:val="39"/>
    <w:unhideWhenUsed/>
  </w:style>
  <w:style w:type="paragraph" w:styleId="1023">
    <w:name w:val="table of figures"/>
    <w:basedOn w:val="816"/>
    <w:next w:val="816"/>
    <w:uiPriority w:val="99"/>
    <w:unhideWhenUsed/>
  </w:style>
  <w:style w:type="paragraph" w:styleId="1024">
    <w:name w:val="List Paragraph"/>
    <w:basedOn w:val="816"/>
    <w:uiPriority w:val="34"/>
    <w:qFormat/>
    <w:pPr>
      <w:ind w:left="709" w:hanging="284"/>
      <w:spacing w:before="60"/>
    </w:pPr>
  </w:style>
  <w:style w:type="paragraph" w:styleId="1025">
    <w:name w:val="Header"/>
    <w:basedOn w:val="816"/>
    <w:link w:val="1026"/>
    <w:unhideWhenUsed/>
    <w:pPr>
      <w:jc w:val="left"/>
      <w:spacing w:before="0"/>
      <w:tabs>
        <w:tab w:val="center" w:pos="4677" w:leader="none"/>
        <w:tab w:val="right" w:pos="9355" w:leader="none"/>
      </w:tabs>
    </w:pPr>
    <w:rPr>
      <w:color w:val="404040"/>
      <w:sz w:val="18"/>
    </w:rPr>
  </w:style>
  <w:style w:type="character" w:styleId="1026" w:customStyle="1">
    <w:name w:val="Верхний колонтитул Знак"/>
    <w:basedOn w:val="826"/>
    <w:link w:val="1025"/>
    <w:uiPriority w:val="99"/>
    <w:rPr>
      <w:rFonts w:ascii="Arial" w:hAnsi="Arial" w:eastAsia="Calibri"/>
      <w:color w:val="404040"/>
      <w:sz w:val="18"/>
      <w:lang w:eastAsia="en-US"/>
    </w:rPr>
  </w:style>
  <w:style w:type="character" w:styleId="1027">
    <w:name w:val="Hyperlink"/>
    <w:basedOn w:val="826"/>
    <w:qFormat/>
    <w:rPr>
      <w:rFonts w:eastAsia="Times New Roman"/>
      <w:color w:val="4f81bd"/>
      <w:u w:val="single"/>
      <w:lang w:val="ru-RU" w:eastAsia="ru-RU"/>
    </w:rPr>
  </w:style>
  <w:style w:type="paragraph" w:styleId="1028">
    <w:name w:val="Body Text"/>
    <w:basedOn w:val="816"/>
    <w:link w:val="1029"/>
    <w:qFormat/>
    <w:rPr>
      <w:rFonts w:eastAsia="Times New Roman"/>
      <w:lang w:eastAsia="ru-RU"/>
    </w:rPr>
  </w:style>
  <w:style w:type="character" w:styleId="1029" w:customStyle="1">
    <w:name w:val="Основной текст Знак"/>
    <w:basedOn w:val="826"/>
    <w:link w:val="1028"/>
    <w:rPr>
      <w:rFonts w:ascii="Arial" w:hAnsi="Arial"/>
    </w:rPr>
  </w:style>
  <w:style w:type="paragraph" w:styleId="1030" w:customStyle="1">
    <w:name w:val="Кнопка"/>
    <w:basedOn w:val="1028"/>
    <w:next w:val="1028"/>
    <w:qFormat/>
    <w:pPr>
      <w:spacing w:before="0"/>
    </w:pPr>
    <w:rPr>
      <w:b/>
      <w:u w:val="single"/>
    </w:rPr>
  </w:style>
  <w:style w:type="paragraph" w:styleId="1031">
    <w:name w:val="List Bullet"/>
    <w:basedOn w:val="1024"/>
    <w:qFormat/>
    <w:pPr>
      <w:numPr>
        <w:ilvl w:val="0"/>
        <w:numId w:val="45"/>
      </w:numPr>
    </w:pPr>
  </w:style>
  <w:style w:type="paragraph" w:styleId="1032">
    <w:name w:val="Title"/>
    <w:basedOn w:val="1028"/>
    <w:next w:val="816"/>
    <w:link w:val="1033"/>
    <w:uiPriority w:val="10"/>
    <w:qFormat/>
    <w:pPr>
      <w:jc w:val="left"/>
      <w:spacing w:before="0" w:after="360"/>
      <w:pBdr>
        <w:bottom w:val="single" w:color="1F497D" w:sz="18" w:space="1"/>
      </w:pBdr>
    </w:pPr>
    <w:rPr>
      <w:color w:val="1f497d"/>
      <w:sz w:val="40"/>
    </w:rPr>
  </w:style>
  <w:style w:type="character" w:styleId="1033" w:customStyle="1">
    <w:name w:val="Название Знак"/>
    <w:basedOn w:val="826"/>
    <w:link w:val="1032"/>
    <w:uiPriority w:val="10"/>
    <w:rPr>
      <w:rFonts w:ascii="Arial" w:hAnsi="Arial"/>
      <w:color w:val="1f497d"/>
      <w:sz w:val="40"/>
    </w:rPr>
  </w:style>
  <w:style w:type="paragraph" w:styleId="1034">
    <w:name w:val="Caption"/>
    <w:basedOn w:val="816"/>
    <w:next w:val="816"/>
    <w:link w:val="881"/>
    <w:uiPriority w:val="35"/>
    <w:qFormat/>
    <w:pPr>
      <w:jc w:val="right"/>
      <w:spacing w:before="120" w:after="120"/>
    </w:pPr>
    <w:rPr>
      <w:bCs/>
      <w:szCs w:val="18"/>
    </w:rPr>
  </w:style>
  <w:style w:type="paragraph" w:styleId="1035" w:customStyle="1">
    <w:name w:val="Название поля/пункт меню"/>
    <w:basedOn w:val="1028"/>
    <w:qFormat/>
    <w:pPr>
      <w:spacing w:before="0"/>
    </w:pPr>
    <w:rPr>
      <w:i/>
    </w:rPr>
  </w:style>
  <w:style w:type="paragraph" w:styleId="1036" w:customStyle="1">
    <w:name w:val="Название справочника"/>
    <w:basedOn w:val="1028"/>
    <w:next w:val="1028"/>
    <w:qFormat/>
    <w:pPr>
      <w:spacing w:before="0"/>
    </w:pPr>
    <w:rPr>
      <w:b/>
    </w:rPr>
  </w:style>
  <w:style w:type="paragraph" w:styleId="1037">
    <w:name w:val="Footer"/>
    <w:basedOn w:val="816"/>
    <w:link w:val="1038"/>
    <w:uiPriority w:val="99"/>
    <w:unhideWhenUsed/>
    <w:pPr>
      <w:jc w:val="left"/>
      <w:spacing w:before="0"/>
      <w:tabs>
        <w:tab w:val="center" w:pos="4677" w:leader="none"/>
        <w:tab w:val="right" w:pos="9355" w:leader="none"/>
      </w:tabs>
    </w:pPr>
    <w:rPr>
      <w:color w:val="404040"/>
      <w:sz w:val="18"/>
    </w:rPr>
  </w:style>
  <w:style w:type="character" w:styleId="1038" w:customStyle="1">
    <w:name w:val="Нижний колонтитул Знак"/>
    <w:basedOn w:val="826"/>
    <w:link w:val="1037"/>
    <w:uiPriority w:val="99"/>
    <w:rPr>
      <w:rFonts w:ascii="Arial" w:hAnsi="Arial" w:eastAsia="Calibri"/>
      <w:color w:val="404040"/>
      <w:sz w:val="18"/>
      <w:lang w:val="ru-RU" w:eastAsia="en-US" w:bidi="ar-SA"/>
    </w:rPr>
  </w:style>
  <w:style w:type="paragraph" w:styleId="1039">
    <w:name w:val="List Number"/>
    <w:basedOn w:val="1024"/>
    <w:uiPriority w:val="99"/>
    <w:unhideWhenUsed/>
    <w:pPr>
      <w:numPr>
        <w:ilvl w:val="0"/>
        <w:numId w:val="42"/>
      </w:numPr>
      <w:spacing w:before="160"/>
    </w:pPr>
  </w:style>
  <w:style w:type="character" w:styleId="1040" w:customStyle="1">
    <w:name w:val="Определение"/>
    <w:basedOn w:val="1029"/>
    <w:qFormat/>
    <w:rPr>
      <w:rFonts w:ascii="Arial" w:hAnsi="Arial" w:eastAsia="Times New Roman"/>
      <w:i/>
      <w:color w:val="1f497d"/>
      <w:u w:val="none"/>
      <w:lang w:val="ru-RU" w:eastAsia="ru-RU"/>
    </w:rPr>
  </w:style>
  <w:style w:type="character" w:styleId="1041" w:customStyle="1">
    <w:name w:val="Пояснение к заполнению"/>
    <w:basedOn w:val="826"/>
    <w:uiPriority w:val="1"/>
    <w:qFormat/>
    <w:rPr>
      <w:rFonts w:ascii="Arial" w:hAnsi="Arial"/>
      <w:i/>
      <w:color w:val="c0504d"/>
      <w:sz w:val="20"/>
    </w:rPr>
  </w:style>
  <w:style w:type="paragraph" w:styleId="1042" w:customStyle="1">
    <w:name w:val="Пример кода"/>
    <w:basedOn w:val="1028"/>
    <w:qFormat/>
    <w:pPr>
      <w:spacing w:before="0"/>
      <w:shd w:val="clear" w:color="auto" w:fill="f2f2f2"/>
    </w:pPr>
    <w:rPr>
      <w:rFonts w:ascii="Courier New" w:hAnsi="Courier New"/>
    </w:rPr>
  </w:style>
  <w:style w:type="paragraph" w:styleId="1043" w:customStyle="1">
    <w:name w:val="Примечание"/>
    <w:basedOn w:val="1028"/>
    <w:qFormat/>
    <w:pPr>
      <w:keepLines/>
      <w:keepNext/>
      <w:pBdr>
        <w:top w:val="single" w:color="808080" w:sz="4" w:space="4"/>
        <w:left w:val="single" w:color="808080" w:sz="4" w:space="4"/>
        <w:bottom w:val="single" w:color="808080" w:sz="4" w:space="4"/>
        <w:right w:val="single" w:color="808080" w:sz="4" w:space="4"/>
      </w:pBdr>
    </w:pPr>
  </w:style>
  <w:style w:type="table" w:styleId="1044">
    <w:name w:val="Table Grid"/>
    <w:basedOn w:val="827"/>
    <w:pPr>
      <w:jc w:val="both"/>
    </w:pPr>
    <w:rPr>
      <w:rFonts w:ascii="Arial" w:hAnsi="Arial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45" w:customStyle="1">
    <w:name w:val="Список эталон"/>
    <w:uiPriority w:val="99"/>
    <w:pPr>
      <w:numPr>
        <w:ilvl w:val="0"/>
        <w:numId w:val="43"/>
      </w:numPr>
    </w:pPr>
  </w:style>
  <w:style w:type="paragraph" w:styleId="1046" w:customStyle="1">
    <w:name w:val="Стиль списка для веб"/>
    <w:basedOn w:val="816"/>
    <w:pPr>
      <w:numPr>
        <w:ilvl w:val="0"/>
        <w:numId w:val="44"/>
      </w:numPr>
    </w:pPr>
    <w:rPr>
      <w:rFonts w:eastAsia="Times New Roman"/>
      <w:lang w:eastAsia="ru-RU"/>
    </w:rPr>
  </w:style>
  <w:style w:type="table" w:styleId="1047" w:customStyle="1">
    <w:name w:val="Таблица НПО"/>
    <w:basedOn w:val="827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  <w:insideH w:val="single" w:color="808080" w:sz="4" w:space="0"/>
        <w:insideV w:val="single" w:color="8080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Mar>
        <w:top w:w="40" w:type="dxa"/>
        <w:bottom w:w="40" w:type="dxa"/>
      </w:tcMar>
      <w:vAlign w:val="center"/>
    </w:tcPr>
    <w:tblStylePr w:type="band1Horz">
      <w:rPr>
        <w:rFonts w:ascii="Arial" w:hAnsi="Arial"/>
        <w:b w:val="0"/>
        <w:i w:val="0"/>
        <w:sz w:val="20"/>
        <w:szCs w:val="20"/>
      </w:rPr>
      <w:pPr>
        <w:contextualSpacing w:val="0"/>
        <w:ind w:left="0" w:right="0" w:firstLine="0"/>
        <w:spacing w:before="0" w:beforeAutospacing="0" w:after="0" w:afterAutospacing="0" w:line="240" w:lineRule="auto"/>
        <w:widowControl/>
        <w:outlineLvl w:val="9"/>
      </w:pPr>
    </w:tblStylePr>
    <w:tblStylePr w:type="band2Horz">
      <w:rPr>
        <w:rFonts w:ascii="Arial" w:hAnsi="Arial"/>
        <w:sz w:val="20"/>
      </w:rPr>
      <w:pPr>
        <w:contextualSpacing w:val="0"/>
        <w:ind w:left="0" w:right="0" w:firstLine="0"/>
        <w:jc w:val="left"/>
        <w:spacing w:before="0" w:beforeAutospacing="0" w:after="0" w:afterAutospacing="0" w:line="240" w:lineRule="auto"/>
        <w:widowControl/>
        <w:outlineLvl w:val="9"/>
      </w:pPr>
      <w:tcPr>
        <w:shd w:val="clear" w:color="auto" w:fill="f2f2f2"/>
      </w:tcPr>
    </w:tblStylePr>
    <w:tblStylePr w:type="firstRow">
      <w:rPr>
        <w:rFonts w:ascii="Arial" w:hAnsi="Arial"/>
        <w:sz w:val="20"/>
      </w:rPr>
      <w:pPr>
        <w:contextualSpacing w:val="0"/>
        <w:ind w:left="0" w:right="0" w:firstLine="0"/>
        <w:jc w:val="left"/>
        <w:spacing w:before="0" w:beforeAutospacing="0" w:after="0" w:afterAutospacing="0" w:line="240" w:lineRule="auto"/>
        <w:outlineLvl w:val="9"/>
      </w:pPr>
      <w:trPr>
        <w:tblHeader/>
      </w:trPr>
      <w:tcPr>
        <w:shd w:val="clear" w:color="auto" w:fill="bfbfbf"/>
        <w:tcMar>
          <w:top w:w="113" w:type="dxa"/>
          <w:bottom w:w="113" w:type="dxa"/>
        </w:tcMar>
        <w:vAlign w:val="center"/>
      </w:tcPr>
    </w:tblStylePr>
  </w:style>
  <w:style w:type="paragraph" w:styleId="1048">
    <w:name w:val="Balloon Text"/>
    <w:basedOn w:val="816"/>
    <w:link w:val="104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styleId="1049" w:customStyle="1">
    <w:name w:val="Текст выноски Знак"/>
    <w:basedOn w:val="826"/>
    <w:link w:val="1048"/>
    <w:uiPriority w:val="99"/>
    <w:semiHidden/>
    <w:rPr>
      <w:rFonts w:ascii="Tahoma" w:hAnsi="Tahoma" w:eastAsia="Calibri" w:cs="Tahoma"/>
      <w:sz w:val="16"/>
      <w:szCs w:val="16"/>
      <w:lang w:eastAsia="en-US"/>
    </w:rPr>
  </w:style>
  <w:style w:type="paragraph" w:styleId="1050">
    <w:name w:val="annotation text"/>
    <w:basedOn w:val="816"/>
    <w:link w:val="1051"/>
    <w:pPr>
      <w:spacing w:before="0"/>
    </w:pPr>
    <w:rPr>
      <w:rFonts w:eastAsia="Times New Roman"/>
      <w:lang w:eastAsia="ru-RU"/>
    </w:rPr>
  </w:style>
  <w:style w:type="character" w:styleId="1051" w:customStyle="1">
    <w:name w:val="Текст примечания Знак"/>
    <w:basedOn w:val="826"/>
    <w:link w:val="1050"/>
    <w:rPr>
      <w:rFonts w:ascii="Arial" w:hAnsi="Arial"/>
    </w:rPr>
  </w:style>
  <w:style w:type="character" w:styleId="1052" w:customStyle="1">
    <w:name w:val="Участник процесса"/>
    <w:basedOn w:val="1029"/>
    <w:qFormat/>
    <w:rPr>
      <w:rFonts w:ascii="Arial" w:hAnsi="Arial" w:eastAsia="Times New Roman"/>
      <w:b/>
      <w:i/>
      <w:sz w:val="20"/>
      <w:lang w:val="ru-RU" w:eastAsia="ru-RU"/>
    </w:rPr>
  </w:style>
  <w:style w:type="paragraph" w:styleId="1053" w:customStyle="1">
    <w:name w:val="Текст таблицы"/>
    <w:basedOn w:val="1028"/>
    <w:pPr>
      <w:spacing w:before="0"/>
    </w:pPr>
  </w:style>
  <w:style w:type="table" w:styleId="1054">
    <w:name w:val="Table Columns 5"/>
    <w:basedOn w:val="827"/>
    <w:pPr>
      <w:jc w:val="both"/>
      <w:spacing w:before="160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Vert">
      <w:rPr>
        <w:color w:val="auto"/>
      </w:rPr>
      <w:tcPr>
        <w:shd w:val="solid" w:color="c0c0c0" w:fill="ffffff"/>
      </w:tcPr>
    </w:tblStylePr>
    <w:tblStylePr w:type="band2Vert">
      <w:rPr>
        <w:color w:val="auto"/>
      </w:rPr>
    </w:tblStylePr>
    <w:tblStylePr w:type="firstCo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color="808080" w:sz="6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808080" w:sz="6" w:space="0"/>
        </w:tcBorders>
      </w:tcPr>
    </w:tblStylePr>
  </w:style>
  <w:style w:type="character" w:styleId="1055">
    <w:name w:val="Placeholder Text"/>
    <w:basedOn w:val="826"/>
    <w:uiPriority w:val="99"/>
    <w:semiHidden/>
    <w:rPr>
      <w:color w:val="808080"/>
    </w:rPr>
  </w:style>
  <w:style w:type="character" w:styleId="1056">
    <w:name w:val="FollowedHyperlink"/>
    <w:basedOn w:val="826"/>
    <w:semiHidden/>
    <w:unhideWhenUsed/>
    <w:rPr>
      <w:color w:val="954f72" w:themeColor="followedHyperlink"/>
      <w:u w:val="single"/>
    </w:rPr>
  </w:style>
  <w:style w:type="table" w:styleId="1057" w:customStyle="1">
    <w:name w:val="Сетка таблицы1"/>
    <w:basedOn w:val="827"/>
    <w:next w:val="1044"/>
    <w:rPr>
      <w:rFonts w:ascii="Times New Roman" w:hAnsi="Times New Roman" w:eastAsia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58" w:customStyle="1">
    <w:name w:val="Исполнитель"/>
    <w:basedOn w:val="816"/>
    <w:pPr>
      <w:ind w:left="-108"/>
      <w:jc w:val="left"/>
      <w:spacing w:before="0"/>
    </w:pPr>
    <w:rPr>
      <w:rFonts w:ascii="Times New Roman" w:hAnsi="Times New Roman" w:eastAsia="Times New Roman"/>
      <w:szCs w:val="24"/>
      <w:lang w:eastAsia="ru-RU"/>
    </w:rPr>
  </w:style>
  <w:style w:type="paragraph" w:styleId="1059" w:customStyle="1">
    <w:name w:val="Основной текст с отступом"/>
    <w:next w:val="947"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mailto:region@findep.org" TargetMode="External"/><Relationship Id="rId15" Type="http://schemas.openxmlformats.org/officeDocument/2006/relationships/hyperlink" Target="https://depfin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45E48-A61C-44C5-802F-EED841070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NPO Computer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cp:lastModifiedBy>koa</cp:lastModifiedBy>
  <cp:revision>9</cp:revision>
  <dcterms:created xsi:type="dcterms:W3CDTF">2024-07-31T02:23:00Z</dcterms:created>
  <dcterms:modified xsi:type="dcterms:W3CDTF">2025-12-10T10:55:39Z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