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R="00920552" w:rsidRPr="003D6949">
        <w:tc>
          <w:tcPr>
            <w:tcW w:w="1701" w:type="dxa"/>
            <w:tcBorders>
              <w:bottom w:val="none" w:sz="4" w:space="0" w:color="000000"/>
            </w:tcBorders>
          </w:tcPr>
          <w:p w:rsidR="00920552" w:rsidRPr="003D6949" w:rsidRDefault="006559CD">
            <w:pPr>
              <w:pStyle w:val="2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15.05.2024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20552" w:rsidRPr="003D6949" w:rsidRDefault="00920552">
            <w:pPr>
              <w:pStyle w:val="2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20552" w:rsidRPr="006559CD" w:rsidRDefault="00266E0A" w:rsidP="00003B1C">
            <w:pPr>
              <w:pStyle w:val="2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Номер"/>
            <w:r w:rsidRPr="003D6949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D694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6559CD">
              <w:rPr>
                <w:rFonts w:ascii="PT Astra Serif" w:eastAsia="PT Astra Serif" w:hAnsi="PT Astra Serif" w:cs="PT Astra Serif"/>
                <w:sz w:val="26"/>
                <w:szCs w:val="26"/>
              </w:rPr>
              <w:t>18</w:t>
            </w:r>
          </w:p>
        </w:tc>
      </w:tr>
    </w:tbl>
    <w:p w:rsidR="000F3E8F" w:rsidRPr="003D6949" w:rsidRDefault="00003B1C" w:rsidP="000F3E8F">
      <w:pPr>
        <w:jc w:val="center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 xml:space="preserve">             </w:t>
      </w:r>
    </w:p>
    <w:p w:rsidR="001C2CD3" w:rsidRPr="00BB5160" w:rsidRDefault="001C2CD3" w:rsidP="006D0BD4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BB5160">
        <w:rPr>
          <w:rFonts w:ascii="PT Astra Serif" w:hAnsi="PT Astra Serif"/>
          <w:sz w:val="26"/>
          <w:szCs w:val="26"/>
        </w:rPr>
        <w:t>О</w:t>
      </w:r>
      <w:r w:rsidR="004447F4" w:rsidRPr="00BB5160">
        <w:rPr>
          <w:rFonts w:ascii="PT Astra Serif" w:hAnsi="PT Astra Serif"/>
          <w:sz w:val="26"/>
          <w:szCs w:val="26"/>
        </w:rPr>
        <w:t xml:space="preserve"> внесении изменений в приказ</w:t>
      </w:r>
      <w:r w:rsidRPr="00BB5160">
        <w:rPr>
          <w:rFonts w:ascii="PT Astra Serif" w:hAnsi="PT Astra Serif"/>
          <w:sz w:val="26"/>
          <w:szCs w:val="26"/>
        </w:rPr>
        <w:t xml:space="preserve"> Департамента финансов Томской области</w:t>
      </w:r>
      <w:r w:rsidR="0033294E" w:rsidRPr="00BB5160">
        <w:rPr>
          <w:rFonts w:ascii="PT Astra Serif" w:hAnsi="PT Astra Serif"/>
          <w:sz w:val="26"/>
          <w:szCs w:val="26"/>
        </w:rPr>
        <w:t xml:space="preserve"> от 05.09.2017 № 53</w:t>
      </w:r>
    </w:p>
    <w:p w:rsidR="001C2CD3" w:rsidRPr="00BB5160" w:rsidRDefault="001C2CD3" w:rsidP="006D0B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27452" w:rsidRPr="00BB5160" w:rsidRDefault="00427452" w:rsidP="006D0B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B5160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427452" w:rsidRPr="00BB5160" w:rsidRDefault="00427452" w:rsidP="006D0B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B5160">
        <w:rPr>
          <w:rFonts w:ascii="PT Astra Serif" w:hAnsi="PT Astra Serif"/>
          <w:sz w:val="26"/>
          <w:szCs w:val="26"/>
        </w:rPr>
        <w:t>ПРИКАЗЫВАЮ:</w:t>
      </w:r>
    </w:p>
    <w:p w:rsidR="00A82295" w:rsidRPr="00197830" w:rsidRDefault="00427452" w:rsidP="006D0B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97830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197830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Pr="00197830">
          <w:rPr>
            <w:rFonts w:ascii="PT Astra Serif" w:hAnsi="PT Astra Serif"/>
            <w:sz w:val="26"/>
            <w:szCs w:val="26"/>
          </w:rPr>
          <w:t>приказ</w:t>
        </w:r>
      </w:hyperlink>
      <w:r w:rsidRPr="00197830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05.09.2017 № 53 «</w:t>
      </w: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и урегулированию конфликта интересов» </w:t>
      </w:r>
      <w:r w:rsidRPr="00197830">
        <w:rPr>
          <w:rFonts w:ascii="PT Astra Serif" w:hAnsi="PT Astra Serif"/>
          <w:sz w:val="26"/>
          <w:szCs w:val="26"/>
        </w:rPr>
        <w:t xml:space="preserve">(Официальный интернет-портал </w:t>
      </w:r>
      <w:r w:rsidRPr="00197830">
        <w:rPr>
          <w:rFonts w:ascii="PT Astra Serif" w:eastAsia="Calibri" w:hAnsi="PT Astra Serif" w:cs="PT Astra Serif"/>
          <w:sz w:val="26"/>
          <w:szCs w:val="26"/>
        </w:rPr>
        <w:t xml:space="preserve">«Электронная Администрация Томской области» http://www.tomsk.gov.ru, </w:t>
      </w:r>
      <w:r w:rsidR="006D0BD4" w:rsidRPr="00197830">
        <w:rPr>
          <w:rFonts w:ascii="PT Astra Serif" w:eastAsia="Calibri" w:hAnsi="PT Astra Serif" w:cs="PT Astra Serif"/>
          <w:sz w:val="26"/>
          <w:szCs w:val="26"/>
        </w:rPr>
        <w:t>06.09.2017</w:t>
      </w:r>
      <w:r w:rsidRPr="00197830">
        <w:rPr>
          <w:rFonts w:ascii="PT Astra Serif" w:hAnsi="PT Astra Serif"/>
          <w:sz w:val="26"/>
          <w:szCs w:val="26"/>
        </w:rPr>
        <w:t>)</w:t>
      </w:r>
      <w:r w:rsidR="00A82295" w:rsidRPr="00197830">
        <w:rPr>
          <w:rFonts w:ascii="PT Astra Serif" w:hAnsi="PT Astra Serif"/>
          <w:sz w:val="26"/>
          <w:szCs w:val="26"/>
        </w:rPr>
        <w:t xml:space="preserve"> следующие изменения:</w:t>
      </w:r>
      <w:proofErr w:type="gramEnd"/>
    </w:p>
    <w:p w:rsidR="00A82295" w:rsidRPr="009C5D47" w:rsidRDefault="00A82295" w:rsidP="009C5D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7830">
        <w:rPr>
          <w:rFonts w:ascii="PT Astra Serif" w:hAnsi="PT Astra Serif"/>
          <w:sz w:val="26"/>
          <w:szCs w:val="26"/>
        </w:rPr>
        <w:t xml:space="preserve">в </w:t>
      </w:r>
      <w:hyperlink r:id="rId10" w:history="1">
        <w:r w:rsidRPr="00197830">
          <w:rPr>
            <w:rFonts w:ascii="PT Astra Serif" w:hAnsi="PT Astra Serif" w:cs="PT Astra Serif"/>
            <w:sz w:val="26"/>
            <w:szCs w:val="26"/>
            <w:lang w:eastAsia="ru-RU" w:bidi="ar-SA"/>
          </w:rPr>
          <w:t>Положени</w:t>
        </w:r>
        <w:r w:rsidR="003D6949" w:rsidRPr="00197830">
          <w:rPr>
            <w:rFonts w:ascii="PT Astra Serif" w:hAnsi="PT Astra Serif" w:cs="PT Astra Serif"/>
            <w:sz w:val="26"/>
            <w:szCs w:val="26"/>
            <w:lang w:eastAsia="ru-RU" w:bidi="ar-SA"/>
          </w:rPr>
          <w:t>и</w:t>
        </w:r>
      </w:hyperlink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и урегулированию конфликта интересов</w:t>
      </w:r>
      <w:r w:rsidR="003D6949" w:rsidRPr="00197830">
        <w:rPr>
          <w:rFonts w:ascii="PT Astra Serif" w:hAnsi="PT Astra Serif" w:cs="PT Astra Serif"/>
          <w:sz w:val="26"/>
          <w:szCs w:val="26"/>
          <w:lang w:eastAsia="ru-RU" w:bidi="ar-SA"/>
        </w:rPr>
        <w:t>, утвержденном указанным приказом (приложение № 2)</w:t>
      </w: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9C5D47" w:rsidRPr="00197830" w:rsidRDefault="009C5D47" w:rsidP="009C5D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C5D47"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 xml:space="preserve">в пункте 1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слова «исполнительных органов государственной власти Томской области» заменить словами «исполнительных органов Томской области»;</w:t>
      </w:r>
    </w:p>
    <w:p w:rsidR="007721B5" w:rsidRPr="00197830" w:rsidRDefault="009C5D47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3D6949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C4376B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пункт 3 дополнить подпунктом 6) </w:t>
      </w:r>
      <w:r w:rsidR="007721B5" w:rsidRPr="00197830">
        <w:rPr>
          <w:rFonts w:ascii="PT Astra Serif" w:hAnsi="PT Astra Serif" w:cs="PT Astra Serif"/>
          <w:sz w:val="26"/>
          <w:szCs w:val="26"/>
          <w:lang w:eastAsia="ru-RU" w:bidi="ar-SA"/>
        </w:rPr>
        <w:t>следующего содержания:</w:t>
      </w:r>
    </w:p>
    <w:p w:rsidR="007721B5" w:rsidRPr="00197830" w:rsidRDefault="007721B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>«6</w:t>
      </w:r>
      <w:r w:rsidR="00E43D2A" w:rsidRPr="00197830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поступившее в Департамент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</w:t>
      </w:r>
      <w:proofErr w:type="gramStart"/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r w:rsidR="0003576E" w:rsidRPr="0019783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proofErr w:type="gramEnd"/>
    </w:p>
    <w:p w:rsidR="007721B5" w:rsidRPr="00197830" w:rsidRDefault="009C5D47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3D6949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7721B5" w:rsidRPr="00197830">
        <w:rPr>
          <w:rFonts w:ascii="PT Astra Serif" w:hAnsi="PT Astra Serif" w:cs="PT Astra Serif"/>
          <w:sz w:val="26"/>
          <w:szCs w:val="26"/>
          <w:lang w:eastAsia="ru-RU" w:bidi="ar-SA"/>
        </w:rPr>
        <w:t>пункт 5 изложить в следующей редакции:</w:t>
      </w:r>
    </w:p>
    <w:p w:rsidR="007721B5" w:rsidRPr="006559CD" w:rsidRDefault="007721B5" w:rsidP="007721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>«5</w:t>
      </w:r>
      <w:r w:rsidR="00E43D2A" w:rsidRPr="00197830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Уведомления, указанные </w:t>
      </w:r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подпункте 5) и подпункте 6) пункта 3 настоящего Положения, принимается комитетом административно-кадровой работы Департамента,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 в Департаменте, требований </w:t>
      </w:r>
      <w:hyperlink r:id="rId11" w:history="1">
        <w:r w:rsidRPr="006559CD">
          <w:rPr>
            <w:rFonts w:ascii="PT Astra Serif" w:hAnsi="PT Astra Serif" w:cs="PT Astra Serif"/>
            <w:sz w:val="26"/>
            <w:szCs w:val="26"/>
            <w:lang w:eastAsia="ru-RU" w:bidi="ar-SA"/>
          </w:rPr>
          <w:t>статьи 12</w:t>
        </w:r>
      </w:hyperlink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Федерального закона от 25 декабря 2008 года</w:t>
      </w:r>
      <w:r w:rsidR="00E43D2A" w:rsidRPr="006559C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№</w:t>
      </w:r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273-ФЗ «О противодействии коррупции»</w:t>
      </w:r>
      <w:proofErr w:type="gramStart"/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proofErr w:type="gramEnd"/>
      <w:r w:rsidR="0003576E" w:rsidRPr="006559CD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9C5D47" w:rsidRPr="00197830" w:rsidRDefault="009C5D47" w:rsidP="009C5D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7721B5" w:rsidRPr="006559CD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в</w:t>
      </w:r>
      <w:r w:rsidR="007721B5" w:rsidRPr="006559C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</w:t>
      </w:r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="007721B5" w:rsidRPr="006559C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7</w:t>
      </w:r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слова «подпункте 5)» заменить словами «подпунктах</w:t>
      </w: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5) и 6)»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E43D2A" w:rsidRPr="00197830" w:rsidRDefault="009C5D47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="0003576E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E43D2A" w:rsidRPr="00197830">
        <w:rPr>
          <w:rFonts w:ascii="PT Astra Serif" w:hAnsi="PT Astra Serif" w:cs="PT Astra Serif"/>
          <w:sz w:val="26"/>
          <w:szCs w:val="26"/>
          <w:lang w:eastAsia="ru-RU" w:bidi="ar-SA"/>
        </w:rPr>
        <w:t>в пункте 7-1:</w:t>
      </w:r>
    </w:p>
    <w:p w:rsidR="00A82295" w:rsidRPr="00197830" w:rsidRDefault="00E43D2A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а) </w:t>
      </w:r>
      <w:r w:rsidR="0003576E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A82295" w:rsidRPr="00197830">
        <w:rPr>
          <w:rFonts w:ascii="PT Astra Serif" w:hAnsi="PT Astra Serif" w:cs="PT Astra Serif"/>
          <w:sz w:val="26"/>
          <w:szCs w:val="26"/>
          <w:lang w:eastAsia="ru-RU" w:bidi="ar-SA"/>
        </w:rPr>
        <w:t>подпункте 1</w:t>
      </w:r>
      <w:r w:rsidR="003D6949" w:rsidRPr="00197830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A82295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>слова</w:t>
      </w:r>
      <w:r w:rsidR="00A82295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</w:t>
      </w:r>
      <w:r w:rsidR="0003576E" w:rsidRPr="00197830">
        <w:rPr>
          <w:rFonts w:ascii="PT Astra Serif" w:hAnsi="PT Astra Serif" w:cs="PT Astra Serif"/>
          <w:sz w:val="26"/>
          <w:szCs w:val="26"/>
          <w:lang w:eastAsia="ru-RU" w:bidi="ar-SA"/>
        </w:rPr>
        <w:t>подпункте 5</w:t>
      </w:r>
      <w:r w:rsidR="009C5D47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03576E" w:rsidRPr="00197830">
        <w:rPr>
          <w:rFonts w:ascii="PT Astra Serif" w:hAnsi="PT Astra Serif" w:cs="PT Astra Serif"/>
          <w:sz w:val="26"/>
          <w:szCs w:val="26"/>
          <w:lang w:eastAsia="ru-RU" w:bidi="ar-SA"/>
        </w:rPr>
        <w:t>» заменить словами «подпунктах 5) и 6)</w:t>
      </w:r>
      <w:r w:rsidR="00A82295" w:rsidRPr="00197830"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</w:p>
    <w:p w:rsidR="0003576E" w:rsidRPr="00197830" w:rsidRDefault="009C5D47" w:rsidP="00CA02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б</w:t>
      </w:r>
      <w:r w:rsidR="0003576E" w:rsidRPr="00197830">
        <w:rPr>
          <w:rFonts w:ascii="PT Astra Serif" w:hAnsi="PT Astra Serif" w:cs="PT Astra Serif"/>
          <w:sz w:val="26"/>
          <w:szCs w:val="26"/>
          <w:lang w:eastAsia="ru-RU" w:bidi="ar-SA"/>
        </w:rPr>
        <w:t>) в подпункте 3) слова «подпункте 5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03576E" w:rsidRPr="00197830">
        <w:rPr>
          <w:rFonts w:ascii="PT Astra Serif" w:hAnsi="PT Astra Serif" w:cs="PT Astra Serif"/>
          <w:sz w:val="26"/>
          <w:szCs w:val="26"/>
          <w:lang w:eastAsia="ru-RU" w:bidi="ar-SA"/>
        </w:rPr>
        <w:t>» заменить словами «подпунктах 5) и 6)»;</w:t>
      </w:r>
    </w:p>
    <w:p w:rsidR="0003576E" w:rsidRPr="00197830" w:rsidRDefault="009C5D47" w:rsidP="00CA02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="0003576E" w:rsidRPr="00197830">
        <w:rPr>
          <w:rFonts w:ascii="PT Astra Serif" w:hAnsi="PT Astra Serif" w:cs="PT Astra Serif"/>
          <w:sz w:val="26"/>
          <w:szCs w:val="26"/>
          <w:lang w:eastAsia="ru-RU" w:bidi="ar-SA"/>
        </w:rPr>
        <w:t>) абзац второй пункта 11 изложить в следующей редакции:</w:t>
      </w:r>
    </w:p>
    <w:p w:rsidR="0003576E" w:rsidRPr="00197830" w:rsidRDefault="0003576E" w:rsidP="00CA02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CA02BC" w:rsidRPr="00197830">
        <w:rPr>
          <w:rFonts w:ascii="PT Astra Serif" w:hAnsi="PT Astra Serif" w:cs="PT Astra Serif"/>
          <w:sz w:val="26"/>
          <w:szCs w:val="26"/>
          <w:lang w:eastAsia="ru-RU" w:bidi="ar-SA"/>
        </w:rPr>
        <w:t>Уведомления, указанные в подпунктах 5) и 6) пункта 3 настоящего Положения, рассматриваются на очередном (плановом) заседании Комиссии).»;</w:t>
      </w:r>
      <w:proofErr w:type="gramEnd"/>
    </w:p>
    <w:p w:rsidR="00CA02BC" w:rsidRPr="00197830" w:rsidRDefault="009C5D47" w:rsidP="00CA02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="00CA02BC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E43D2A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CA02BC" w:rsidRPr="00197830"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r w:rsidR="00E43D2A" w:rsidRPr="00197830"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="00CA02BC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 после слов «с подпунктом 2)» дополнить словами: «, подпунктом 6)»;</w:t>
      </w:r>
    </w:p>
    <w:p w:rsidR="00CA02BC" w:rsidRPr="00197830" w:rsidRDefault="009C5D47" w:rsidP="00CA02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8</w:t>
      </w:r>
      <w:r w:rsidR="00CA02BC"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E43D2A" w:rsidRPr="00197830">
        <w:rPr>
          <w:rFonts w:ascii="PT Astra Serif" w:hAnsi="PT Astra Serif" w:cs="PT Astra Serif"/>
          <w:sz w:val="26"/>
          <w:szCs w:val="26"/>
          <w:lang w:eastAsia="ru-RU" w:bidi="ar-SA"/>
        </w:rPr>
        <w:t>д</w:t>
      </w:r>
      <w:r w:rsidR="00CA02BC" w:rsidRPr="00197830">
        <w:rPr>
          <w:rFonts w:ascii="PT Astra Serif" w:hAnsi="PT Astra Serif" w:cs="PT Astra Serif"/>
          <w:sz w:val="26"/>
          <w:szCs w:val="26"/>
          <w:lang w:eastAsia="ru-RU" w:bidi="ar-SA"/>
        </w:rPr>
        <w:t>ополнить пунктом 30-1 следующего содержания:</w:t>
      </w:r>
    </w:p>
    <w:p w:rsidR="00CA02BC" w:rsidRPr="006559CD" w:rsidRDefault="00CA02BC" w:rsidP="00CA02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«30-1. По итогам рассмотрения вопроса, указанного </w:t>
      </w:r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>в подпункте 6) пункта 3 настоящего Положения, Комиссия принимает одно из следующих решений:</w:t>
      </w:r>
    </w:p>
    <w:p w:rsidR="00CA02BC" w:rsidRPr="00197830" w:rsidRDefault="00CA02BC" w:rsidP="00CA02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559CD">
        <w:rPr>
          <w:rFonts w:ascii="PT Astra Serif" w:hAnsi="PT Astra Serif" w:cs="PT Astra Serif"/>
          <w:sz w:val="26"/>
          <w:szCs w:val="26"/>
          <w:lang w:eastAsia="ru-RU" w:bidi="ar-SA"/>
        </w:rPr>
        <w:t>1)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</w:t>
      </w: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урегулировании конфликта интересов;</w:t>
      </w:r>
    </w:p>
    <w:p w:rsidR="00CA02BC" w:rsidRPr="00197830" w:rsidRDefault="00CA02BC" w:rsidP="00CA02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7830">
        <w:rPr>
          <w:rFonts w:ascii="PT Astra Serif" w:hAnsi="PT Astra Serif" w:cs="PT Astra Serif"/>
          <w:sz w:val="26"/>
          <w:szCs w:val="26"/>
          <w:lang w:eastAsia="ru-RU" w:bidi="ar-SA"/>
        </w:rPr>
        <w:t>2) 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</w:t>
      </w:r>
      <w:r w:rsidR="00E43D2A" w:rsidRPr="00197830">
        <w:rPr>
          <w:rFonts w:ascii="PT Astra Serif" w:hAnsi="PT Astra Serif" w:cs="PT Astra Serif"/>
          <w:sz w:val="26"/>
          <w:szCs w:val="26"/>
          <w:lang w:eastAsia="ru-RU" w:bidi="ar-SA"/>
        </w:rPr>
        <w:t>лировании конфликта интересов</w:t>
      </w:r>
      <w:proofErr w:type="gramStart"/>
      <w:r w:rsidR="00E43D2A" w:rsidRPr="00197830">
        <w:rPr>
          <w:rFonts w:ascii="PT Astra Serif" w:hAnsi="PT Astra Serif" w:cs="PT Astra Serif"/>
          <w:sz w:val="26"/>
          <w:szCs w:val="26"/>
          <w:lang w:eastAsia="ru-RU" w:bidi="ar-SA"/>
        </w:rPr>
        <w:t>.».</w:t>
      </w:r>
      <w:proofErr w:type="gramEnd"/>
    </w:p>
    <w:p w:rsidR="001C2CD3" w:rsidRPr="00197830" w:rsidRDefault="006D0BD4" w:rsidP="00CA02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97830">
        <w:rPr>
          <w:rFonts w:ascii="PT Astra Serif" w:hAnsi="PT Astra Serif"/>
          <w:sz w:val="26"/>
          <w:szCs w:val="26"/>
        </w:rPr>
        <w:t>2</w:t>
      </w:r>
      <w:r w:rsidR="001C2CD3" w:rsidRPr="00197830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6D0BD4" w:rsidRPr="00197830" w:rsidRDefault="006D0BD4" w:rsidP="00CA02B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D6949" w:rsidRDefault="003D6949" w:rsidP="00E57C9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57C9C" w:rsidRPr="00197830" w:rsidRDefault="00E57C9C" w:rsidP="00E57C9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 w:rsidR="00920552" w:rsidRPr="00197830">
        <w:tc>
          <w:tcPr>
            <w:tcW w:w="35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20552" w:rsidRPr="00197830" w:rsidRDefault="00266E0A" w:rsidP="006D0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7830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 w:rsidR="00920552" w:rsidRPr="00197830" w:rsidRDefault="00266E0A" w:rsidP="006D0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7830"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20552" w:rsidRPr="00197830" w:rsidRDefault="00920552" w:rsidP="006D0BD4">
            <w:pPr>
              <w:tabs>
                <w:tab w:val="left" w:pos="7088"/>
              </w:tabs>
              <w:ind w:firstLine="709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2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  <w:vAlign w:val="bottom"/>
          </w:tcPr>
          <w:p w:rsidR="00920552" w:rsidRPr="00197830" w:rsidRDefault="00266E0A" w:rsidP="006D0BD4">
            <w:pPr>
              <w:tabs>
                <w:tab w:val="left" w:pos="7088"/>
              </w:tabs>
              <w:ind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97830">
              <w:rPr>
                <w:rFonts w:ascii="PT Astra Serif" w:hAnsi="PT Astra Serif"/>
                <w:sz w:val="26"/>
                <w:szCs w:val="26"/>
              </w:rPr>
              <w:t>А.М. Феденёв</w:t>
            </w:r>
          </w:p>
        </w:tc>
      </w:tr>
    </w:tbl>
    <w:p w:rsidR="004447F4" w:rsidRPr="00BB5160" w:rsidRDefault="004447F4" w:rsidP="00BB5160">
      <w:pPr>
        <w:rPr>
          <w:rFonts w:ascii="PT Astra Serif" w:hAnsi="PT Astra Serif"/>
          <w:sz w:val="26"/>
          <w:szCs w:val="26"/>
        </w:rPr>
      </w:pPr>
    </w:p>
    <w:sectPr w:rsidR="004447F4" w:rsidRPr="00BB5160" w:rsidSect="00E57C9C">
      <w:headerReference w:type="default" r:id="rId12"/>
      <w:headerReference w:type="first" r:id="rId13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694" w:rsidRDefault="005B6694">
      <w:r>
        <w:separator/>
      </w:r>
    </w:p>
  </w:endnote>
  <w:endnote w:type="continuationSeparator" w:id="0">
    <w:p w:rsidR="005B6694" w:rsidRDefault="005B6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694" w:rsidRDefault="005B6694">
      <w:r>
        <w:separator/>
      </w:r>
    </w:p>
  </w:footnote>
  <w:footnote w:type="continuationSeparator" w:id="0">
    <w:p w:rsidR="005B6694" w:rsidRDefault="005B6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070122"/>
      <w:docPartObj>
        <w:docPartGallery w:val="Page Numbers (Top of Page)"/>
        <w:docPartUnique/>
      </w:docPartObj>
    </w:sdtPr>
    <w:sdtContent>
      <w:p w:rsidR="00E57C9C" w:rsidRDefault="00E57C9C">
        <w:pPr>
          <w:pStyle w:val="aff0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E57C9C" w:rsidRDefault="00E57C9C">
    <w:pPr>
      <w:pStyle w:val="af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C9C" w:rsidRDefault="00E57C9C" w:rsidP="00E57C9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9B46F9">
      <w:rPr>
        <w:rFonts w:ascii="PT Astra Serif" w:eastAsia="PT Astra Serif" w:hAnsi="PT Astra Serif" w:cs="PT Astra Serif"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19050" t="0" r="9525" b="0"/>
          <wp:docPr id="5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7C9C" w:rsidRDefault="00E57C9C" w:rsidP="00E57C9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6D0BD4" w:rsidRPr="00E57C9C" w:rsidRDefault="00E57C9C" w:rsidP="00E57C9C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r w:rsidR="00FF5862" w:rsidRPr="00FF5862">
      <w:rPr>
        <w:rFonts w:ascii="PT Astra Serif" w:eastAsia="PT Astra Serif" w:hAnsi="PT Astra Serif" w:cs="PT Astra Serif"/>
        <w:b w:val="0"/>
        <w:sz w:val="22"/>
        <w:lang w:eastAsia="ru-RU" w:bidi="ar-SA"/>
      </w:rPr>
      <w:pict>
        <v:shape id="_x0000_s2052" type="#_x0000_t75" style="position:absolute;left:0;text-align:left;margin-left:0;margin-top:0;width:50pt;height:50pt;z-index:251658240;visibility:hidden;mso-position-horizontal-relative:text;mso-position-vertical-relative:text" filled="t" stroked="t">
          <v:stroke joinstyle="round"/>
          <v:path o:extrusionok="t" gradientshapeok="f" o:connecttype="segments"/>
          <o:lock v:ext="edit" aspectratio="f" selection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C2EB2"/>
    <w:multiLevelType w:val="hybridMultilevel"/>
    <w:tmpl w:val="B93498CE"/>
    <w:lvl w:ilvl="0" w:tplc="36E446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20552"/>
    <w:rsid w:val="00003B1C"/>
    <w:rsid w:val="0003576E"/>
    <w:rsid w:val="000B5555"/>
    <w:rsid w:val="000C5DDB"/>
    <w:rsid w:val="000F3E8F"/>
    <w:rsid w:val="00142966"/>
    <w:rsid w:val="00197830"/>
    <w:rsid w:val="001C2CD3"/>
    <w:rsid w:val="001E6AE3"/>
    <w:rsid w:val="00204996"/>
    <w:rsid w:val="00217FE1"/>
    <w:rsid w:val="00261132"/>
    <w:rsid w:val="00266E0A"/>
    <w:rsid w:val="002E5508"/>
    <w:rsid w:val="0033294E"/>
    <w:rsid w:val="00335C16"/>
    <w:rsid w:val="003D6949"/>
    <w:rsid w:val="00427452"/>
    <w:rsid w:val="004447F4"/>
    <w:rsid w:val="00455665"/>
    <w:rsid w:val="005217F3"/>
    <w:rsid w:val="005B6694"/>
    <w:rsid w:val="005C2B17"/>
    <w:rsid w:val="00617FBC"/>
    <w:rsid w:val="006559CD"/>
    <w:rsid w:val="0067687C"/>
    <w:rsid w:val="006A7933"/>
    <w:rsid w:val="006B38F4"/>
    <w:rsid w:val="006D0BD4"/>
    <w:rsid w:val="00700419"/>
    <w:rsid w:val="00703721"/>
    <w:rsid w:val="00717964"/>
    <w:rsid w:val="007721B5"/>
    <w:rsid w:val="007859B1"/>
    <w:rsid w:val="00793D84"/>
    <w:rsid w:val="008C74AD"/>
    <w:rsid w:val="0090623A"/>
    <w:rsid w:val="00920552"/>
    <w:rsid w:val="009227FD"/>
    <w:rsid w:val="009C3536"/>
    <w:rsid w:val="009C5D47"/>
    <w:rsid w:val="00A404E3"/>
    <w:rsid w:val="00A57F00"/>
    <w:rsid w:val="00A7023B"/>
    <w:rsid w:val="00A71FFA"/>
    <w:rsid w:val="00A82295"/>
    <w:rsid w:val="00AF2AD9"/>
    <w:rsid w:val="00B6759B"/>
    <w:rsid w:val="00B77880"/>
    <w:rsid w:val="00B867FB"/>
    <w:rsid w:val="00BB5160"/>
    <w:rsid w:val="00BC5705"/>
    <w:rsid w:val="00BD2309"/>
    <w:rsid w:val="00C4376B"/>
    <w:rsid w:val="00C53F14"/>
    <w:rsid w:val="00C86697"/>
    <w:rsid w:val="00CA02BC"/>
    <w:rsid w:val="00CC1D66"/>
    <w:rsid w:val="00CF210E"/>
    <w:rsid w:val="00D01B70"/>
    <w:rsid w:val="00D2378D"/>
    <w:rsid w:val="00D31DAC"/>
    <w:rsid w:val="00D82532"/>
    <w:rsid w:val="00E43D2A"/>
    <w:rsid w:val="00E57C9C"/>
    <w:rsid w:val="00EB796B"/>
    <w:rsid w:val="00F27D76"/>
    <w:rsid w:val="00FA4660"/>
    <w:rsid w:val="00FD2C68"/>
    <w:rsid w:val="00FD3B55"/>
    <w:rsid w:val="00FF5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2055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2055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2055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2055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2055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2055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2055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2055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2055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20552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20552"/>
    <w:rPr>
      <w:sz w:val="24"/>
      <w:szCs w:val="24"/>
    </w:rPr>
  </w:style>
  <w:style w:type="character" w:customStyle="1" w:styleId="QuoteChar">
    <w:name w:val="Quote Char"/>
    <w:link w:val="2"/>
    <w:uiPriority w:val="29"/>
    <w:rsid w:val="00920552"/>
    <w:rPr>
      <w:i/>
    </w:rPr>
  </w:style>
  <w:style w:type="character" w:customStyle="1" w:styleId="IntenseQuoteChar">
    <w:name w:val="Intense Quote Char"/>
    <w:link w:val="a5"/>
    <w:uiPriority w:val="30"/>
    <w:rsid w:val="00920552"/>
    <w:rPr>
      <w:i/>
    </w:rPr>
  </w:style>
  <w:style w:type="character" w:customStyle="1" w:styleId="HeaderChar">
    <w:name w:val="Header Char"/>
    <w:basedOn w:val="a0"/>
    <w:link w:val="Header"/>
    <w:uiPriority w:val="99"/>
    <w:rsid w:val="00920552"/>
  </w:style>
  <w:style w:type="character" w:customStyle="1" w:styleId="FooterChar">
    <w:name w:val="Footer Char"/>
    <w:basedOn w:val="a0"/>
    <w:link w:val="Footer"/>
    <w:uiPriority w:val="99"/>
    <w:rsid w:val="00920552"/>
  </w:style>
  <w:style w:type="character" w:customStyle="1" w:styleId="CaptionChar">
    <w:name w:val="Caption Char"/>
    <w:link w:val="Footer"/>
    <w:uiPriority w:val="99"/>
    <w:rsid w:val="00920552"/>
  </w:style>
  <w:style w:type="table" w:customStyle="1" w:styleId="PlainTable1">
    <w:name w:val="Plain Table 1"/>
    <w:basedOn w:val="a1"/>
    <w:uiPriority w:val="59"/>
    <w:rsid w:val="0092055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PlainTable2">
    <w:name w:val="Plain Table 2"/>
    <w:basedOn w:val="a1"/>
    <w:uiPriority w:val="59"/>
    <w:rsid w:val="0092055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4">
    <w:name w:val="Plain Table 4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5">
    <w:name w:val="Plain Table 5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GridTable1Light">
    <w:name w:val="Grid Table 1 Light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rsid w:val="0092055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rsid w:val="0092055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rsid w:val="0092055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2055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2055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link w:val="a6"/>
    <w:uiPriority w:val="99"/>
    <w:rsid w:val="00920552"/>
    <w:rPr>
      <w:sz w:val="18"/>
    </w:rPr>
  </w:style>
  <w:style w:type="paragraph" w:styleId="a7">
    <w:name w:val="endnote text"/>
    <w:basedOn w:val="a"/>
    <w:link w:val="a8"/>
    <w:uiPriority w:val="99"/>
    <w:semiHidden/>
    <w:unhideWhenUsed/>
    <w:rsid w:val="00920552"/>
    <w:rPr>
      <w:sz w:val="20"/>
    </w:rPr>
  </w:style>
  <w:style w:type="character" w:customStyle="1" w:styleId="a8">
    <w:name w:val="Текст концевой сноски Знак"/>
    <w:link w:val="a7"/>
    <w:uiPriority w:val="99"/>
    <w:rsid w:val="00920552"/>
    <w:rPr>
      <w:sz w:val="20"/>
    </w:rPr>
  </w:style>
  <w:style w:type="character" w:styleId="a9">
    <w:name w:val="endnote reference"/>
    <w:basedOn w:val="a0"/>
    <w:uiPriority w:val="99"/>
    <w:semiHidden/>
    <w:unhideWhenUsed/>
    <w:rsid w:val="00920552"/>
    <w:rPr>
      <w:vertAlign w:val="superscript"/>
    </w:rPr>
  </w:style>
  <w:style w:type="paragraph" w:styleId="aa">
    <w:name w:val="table of figures"/>
    <w:basedOn w:val="a"/>
    <w:next w:val="a"/>
    <w:uiPriority w:val="99"/>
    <w:unhideWhenUsed/>
    <w:rsid w:val="00920552"/>
  </w:style>
  <w:style w:type="paragraph" w:customStyle="1" w:styleId="Heading1">
    <w:name w:val="Heading 1"/>
    <w:link w:val="1"/>
    <w:uiPriority w:val="9"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0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920552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Heading2"/>
    <w:uiPriority w:val="9"/>
    <w:rsid w:val="00920552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920552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920552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920552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920552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920552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920552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920552"/>
    <w:rPr>
      <w:rFonts w:ascii="Arial" w:eastAsia="Arial" w:hAnsi="Arial"/>
      <w:i/>
      <w:iCs/>
      <w:sz w:val="21"/>
      <w:szCs w:val="21"/>
      <w:lang w:bidi="ar-SA"/>
    </w:rPr>
  </w:style>
  <w:style w:type="paragraph" w:styleId="ab">
    <w:name w:val="List Paragraph"/>
    <w:uiPriority w:val="34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c">
    <w:name w:val="No Spacing"/>
    <w:uiPriority w:val="1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3">
    <w:name w:val="Title"/>
    <w:link w:val="ad"/>
    <w:uiPriority w:val="10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3"/>
    <w:uiPriority w:val="10"/>
    <w:rsid w:val="00920552"/>
    <w:rPr>
      <w:sz w:val="48"/>
      <w:szCs w:val="48"/>
      <w:lang w:bidi="ar-SA"/>
    </w:rPr>
  </w:style>
  <w:style w:type="paragraph" w:styleId="a4">
    <w:name w:val="Subtitle"/>
    <w:link w:val="ae"/>
    <w:uiPriority w:val="11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4"/>
    <w:uiPriority w:val="11"/>
    <w:rsid w:val="00920552"/>
    <w:rPr>
      <w:sz w:val="24"/>
      <w:szCs w:val="24"/>
      <w:lang w:bidi="ar-SA"/>
    </w:rPr>
  </w:style>
  <w:style w:type="paragraph" w:styleId="2">
    <w:name w:val="Quote"/>
    <w:link w:val="21"/>
    <w:uiPriority w:val="29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20552"/>
    <w:rPr>
      <w:i/>
      <w:lang w:val="ru-RU" w:eastAsia="ru-RU" w:bidi="ar-SA"/>
    </w:rPr>
  </w:style>
  <w:style w:type="paragraph" w:styleId="a5">
    <w:name w:val="Intense Quote"/>
    <w:link w:val="af"/>
    <w:uiPriority w:val="30"/>
    <w:qFormat/>
    <w:rsid w:val="0092055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5"/>
    <w:uiPriority w:val="30"/>
    <w:rsid w:val="00920552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0"/>
    <w:uiPriority w:val="99"/>
    <w:rsid w:val="0092055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Header"/>
    <w:uiPriority w:val="99"/>
    <w:rsid w:val="00920552"/>
  </w:style>
  <w:style w:type="paragraph" w:customStyle="1" w:styleId="Footer">
    <w:name w:val="Footer"/>
    <w:basedOn w:val="a"/>
    <w:link w:val="af1"/>
    <w:uiPriority w:val="99"/>
    <w:rsid w:val="00920552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Footer"/>
    <w:uiPriority w:val="99"/>
    <w:rsid w:val="00920552"/>
  </w:style>
  <w:style w:type="table" w:styleId="af2">
    <w:name w:val="Table Grid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sid w:val="00920552"/>
    <w:rPr>
      <w:color w:val="0000FF"/>
      <w:u w:val="single"/>
    </w:rPr>
  </w:style>
  <w:style w:type="paragraph" w:styleId="a6">
    <w:name w:val="footnote text"/>
    <w:link w:val="af4"/>
    <w:uiPriority w:val="99"/>
    <w:semiHidden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4">
    <w:name w:val="Текст сноски Знак"/>
    <w:link w:val="a6"/>
    <w:uiPriority w:val="99"/>
    <w:semiHidden/>
    <w:rsid w:val="00920552"/>
    <w:rPr>
      <w:sz w:val="18"/>
      <w:lang w:bidi="ar-SA"/>
    </w:rPr>
  </w:style>
  <w:style w:type="character" w:styleId="af5">
    <w:name w:val="footnote reference"/>
    <w:uiPriority w:val="99"/>
    <w:unhideWhenUsed/>
    <w:rsid w:val="00920552"/>
    <w:rPr>
      <w:vertAlign w:val="superscript"/>
    </w:rPr>
  </w:style>
  <w:style w:type="paragraph" w:styleId="10">
    <w:name w:val="toc 1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2">
    <w:name w:val="toc 2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0">
    <w:name w:val="toc 3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0">
    <w:name w:val="toc 4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0">
    <w:name w:val="toc 5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0">
    <w:name w:val="toc 6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0">
    <w:name w:val="toc 7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0">
    <w:name w:val="toc 8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0">
    <w:name w:val="toc 9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6">
    <w:name w:val="TOC Heading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7">
    <w:name w:val="Body Text"/>
    <w:basedOn w:val="a"/>
    <w:next w:val="a"/>
    <w:rsid w:val="00920552"/>
    <w:pPr>
      <w:jc w:val="both"/>
    </w:pPr>
  </w:style>
  <w:style w:type="character" w:styleId="af8">
    <w:name w:val="page number"/>
    <w:basedOn w:val="a0"/>
    <w:rsid w:val="00920552"/>
  </w:style>
  <w:style w:type="paragraph" w:customStyle="1" w:styleId="Caption">
    <w:name w:val="Caption"/>
    <w:basedOn w:val="a"/>
    <w:next w:val="a"/>
    <w:rsid w:val="00920552"/>
    <w:pPr>
      <w:jc w:val="center"/>
    </w:pPr>
    <w:rPr>
      <w:b/>
      <w:sz w:val="28"/>
    </w:rPr>
  </w:style>
  <w:style w:type="paragraph" w:styleId="23">
    <w:name w:val="Body Text 2"/>
    <w:basedOn w:val="a"/>
    <w:rsid w:val="00920552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920552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920552"/>
    <w:pPr>
      <w:jc w:val="left"/>
    </w:pPr>
    <w:rPr>
      <w:sz w:val="16"/>
    </w:rPr>
  </w:style>
  <w:style w:type="paragraph" w:customStyle="1" w:styleId="afb">
    <w:name w:val="Адресат"/>
    <w:basedOn w:val="a"/>
    <w:rsid w:val="00920552"/>
    <w:pPr>
      <w:spacing w:before="120"/>
    </w:pPr>
    <w:rPr>
      <w:b/>
    </w:rPr>
  </w:style>
  <w:style w:type="paragraph" w:styleId="32">
    <w:name w:val="Body Text 3"/>
    <w:basedOn w:val="a"/>
    <w:rsid w:val="00920552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920552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920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20552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920552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920552"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0F3E8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header"/>
    <w:basedOn w:val="a"/>
    <w:link w:val="12"/>
    <w:uiPriority w:val="99"/>
    <w:unhideWhenUsed/>
    <w:rsid w:val="0067687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f0"/>
    <w:uiPriority w:val="99"/>
    <w:semiHidden/>
    <w:rsid w:val="0067687C"/>
    <w:rPr>
      <w:sz w:val="22"/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67687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f1"/>
    <w:uiPriority w:val="99"/>
    <w:semiHidden/>
    <w:rsid w:val="0067687C"/>
    <w:rPr>
      <w:sz w:val="22"/>
      <w:szCs w:val="22"/>
      <w:lang w:eastAsia="en-US" w:bidi="en-US"/>
    </w:rPr>
  </w:style>
  <w:style w:type="character" w:customStyle="1" w:styleId="pagesindoccount">
    <w:name w:val="pagesindoccount"/>
    <w:basedOn w:val="a0"/>
    <w:rsid w:val="001C2C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210045&amp;dst=28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612E0E9E574599D41F21C4E79EE40805C9DDE251E4BD5AF8B247968FBF5749FAF3943357438567416E78F8B4C5342ACC6768978D527C72740DDC677D2o3G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ref=0C13787F0934743F39C1953742AB20C9D6420D18965A62C420A36EB631B55CD3D9B05B359BEC8C34AE6191724719BBD3F0C2a8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A433E6D-B5CC-46F0-833B-1B991F120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mea</cp:lastModifiedBy>
  <cp:revision>24</cp:revision>
  <cp:lastPrinted>2024-05-14T06:44:00Z</cp:lastPrinted>
  <dcterms:created xsi:type="dcterms:W3CDTF">2023-10-27T02:07:00Z</dcterms:created>
  <dcterms:modified xsi:type="dcterms:W3CDTF">2024-05-15T08:50:00Z</dcterms:modified>
</cp:coreProperties>
</file>