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513" w:rsidRDefault="00E20513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E20513" w:rsidRDefault="00E20513">
      <w:pPr>
        <w:pStyle w:val="ConsPlusNormal"/>
        <w:jc w:val="both"/>
        <w:outlineLvl w:val="0"/>
      </w:pPr>
    </w:p>
    <w:p w:rsidR="00E20513" w:rsidRDefault="00E20513">
      <w:pPr>
        <w:pStyle w:val="ConsPlusTitle"/>
        <w:jc w:val="center"/>
      </w:pPr>
      <w:r>
        <w:t>АДМИНИСТРАЦИЯ ТОМСКОЙ ОБЛАСТИ</w:t>
      </w:r>
    </w:p>
    <w:p w:rsidR="00E20513" w:rsidRDefault="00E20513">
      <w:pPr>
        <w:pStyle w:val="ConsPlusTitle"/>
        <w:jc w:val="center"/>
      </w:pPr>
    </w:p>
    <w:p w:rsidR="00E20513" w:rsidRDefault="00E20513">
      <w:pPr>
        <w:pStyle w:val="ConsPlusTitle"/>
        <w:jc w:val="center"/>
      </w:pPr>
      <w:r>
        <w:t>ПОСТАНОВЛЕНИЕ</w:t>
      </w:r>
    </w:p>
    <w:p w:rsidR="00E20513" w:rsidRDefault="00E20513">
      <w:pPr>
        <w:pStyle w:val="ConsPlusTitle"/>
        <w:jc w:val="center"/>
      </w:pPr>
      <w:r>
        <w:t>от 27 декабря 2023 г. N 631а</w:t>
      </w:r>
    </w:p>
    <w:p w:rsidR="00E20513" w:rsidRDefault="00E20513">
      <w:pPr>
        <w:pStyle w:val="ConsPlusTitle"/>
        <w:jc w:val="center"/>
      </w:pPr>
    </w:p>
    <w:p w:rsidR="00E20513" w:rsidRDefault="00E20513">
      <w:pPr>
        <w:pStyle w:val="ConsPlusTitle"/>
        <w:jc w:val="center"/>
      </w:pPr>
      <w:r>
        <w:t>О ВНЕСЕНИИ ИЗМЕНЕНИЯ В ПОСТАНОВЛЕНИЕ АДМИНИСТРАЦИИ</w:t>
      </w:r>
    </w:p>
    <w:p w:rsidR="00E20513" w:rsidRDefault="00E20513">
      <w:pPr>
        <w:pStyle w:val="ConsPlusTitle"/>
        <w:jc w:val="center"/>
      </w:pPr>
      <w:r>
        <w:t>ТОМСКОЙ ОБЛАСТИ ОТ 19.01.2023 N 19А</w:t>
      </w:r>
    </w:p>
    <w:p w:rsidR="00E20513" w:rsidRDefault="00E20513">
      <w:pPr>
        <w:pStyle w:val="ConsPlusNormal"/>
        <w:jc w:val="both"/>
      </w:pPr>
    </w:p>
    <w:p w:rsidR="00E20513" w:rsidRDefault="00E20513">
      <w:pPr>
        <w:pStyle w:val="ConsPlusNormal"/>
        <w:ind w:firstLine="540"/>
        <w:jc w:val="both"/>
      </w:pPr>
      <w:r>
        <w:t xml:space="preserve">В </w:t>
      </w:r>
      <w:proofErr w:type="gramStart"/>
      <w:r>
        <w:t>соответствии</w:t>
      </w:r>
      <w:proofErr w:type="gramEnd"/>
      <w:r>
        <w:t xml:space="preserve"> со </w:t>
      </w:r>
      <w:hyperlink r:id="rId5">
        <w:r>
          <w:rPr>
            <w:color w:val="0000FF"/>
          </w:rPr>
          <w:t>статьей 114</w:t>
        </w:r>
      </w:hyperlink>
      <w:r>
        <w:t xml:space="preserve"> Бюджетного кодекса Российской Федерации, в целях совершенствования нормативного правового акта постановляю:</w:t>
      </w:r>
    </w:p>
    <w:p w:rsidR="00E20513" w:rsidRDefault="00E20513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 xml:space="preserve">Внести в </w:t>
      </w:r>
      <w:hyperlink r:id="rId6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19.01.2023 N 19а "Об установлении предельных объемов размещения государственных ценных бумаг Томской области по номинальной стоимости на 2023 - 2025 годы" ("Собрание законодательства Томской области", 2023, N 2/1(308), том 3) изменение, заменив в </w:t>
      </w:r>
      <w:hyperlink r:id="rId7">
        <w:r>
          <w:rPr>
            <w:color w:val="0000FF"/>
          </w:rPr>
          <w:t>пункте 1</w:t>
        </w:r>
      </w:hyperlink>
      <w:r>
        <w:t xml:space="preserve"> слова "на 2023 год - в сумме 14910524,5 тыс. рублей" словами "на 2023 год - в сумме 1000000 тыс</w:t>
      </w:r>
      <w:proofErr w:type="gramEnd"/>
      <w:r>
        <w:t>. рублей".</w:t>
      </w:r>
    </w:p>
    <w:p w:rsidR="00E20513" w:rsidRDefault="00E20513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со дня официального опубликования.</w:t>
      </w:r>
    </w:p>
    <w:p w:rsidR="00E20513" w:rsidRDefault="00E20513">
      <w:pPr>
        <w:pStyle w:val="ConsPlusNormal"/>
        <w:jc w:val="both"/>
      </w:pPr>
    </w:p>
    <w:p w:rsidR="00E20513" w:rsidRDefault="00E20513">
      <w:pPr>
        <w:pStyle w:val="ConsPlusNormal"/>
        <w:jc w:val="right"/>
      </w:pPr>
      <w:r>
        <w:t>И.о. Губернатора</w:t>
      </w:r>
    </w:p>
    <w:p w:rsidR="00E20513" w:rsidRDefault="00E20513">
      <w:pPr>
        <w:pStyle w:val="ConsPlusNormal"/>
        <w:jc w:val="right"/>
      </w:pPr>
      <w:r>
        <w:t>Томской области</w:t>
      </w:r>
    </w:p>
    <w:p w:rsidR="00E20513" w:rsidRDefault="00E20513">
      <w:pPr>
        <w:pStyle w:val="ConsPlusNormal"/>
        <w:jc w:val="right"/>
      </w:pPr>
      <w:r>
        <w:t>Н.Я.РУППЕЛЬ</w:t>
      </w:r>
    </w:p>
    <w:p w:rsidR="00E20513" w:rsidRDefault="00E20513">
      <w:pPr>
        <w:pStyle w:val="ConsPlusNormal"/>
        <w:jc w:val="both"/>
      </w:pPr>
    </w:p>
    <w:p w:rsidR="00E20513" w:rsidRDefault="00E20513">
      <w:pPr>
        <w:pStyle w:val="ConsPlusNormal"/>
        <w:jc w:val="both"/>
      </w:pPr>
    </w:p>
    <w:p w:rsidR="00E20513" w:rsidRDefault="00E2051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87204" w:rsidRDefault="00787204"/>
    <w:sectPr w:rsidR="00787204" w:rsidSect="00AA2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revisionView w:inkAnnotations="0"/>
  <w:defaultTabStop w:val="708"/>
  <w:characterSpacingControl w:val="doNotCompress"/>
  <w:compat/>
  <w:rsids>
    <w:rsidRoot w:val="00E20513"/>
    <w:rsid w:val="00787204"/>
    <w:rsid w:val="00E20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2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051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2051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E205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77224&amp;dst=10000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77224" TargetMode="External"/><Relationship Id="rId5" Type="http://schemas.openxmlformats.org/officeDocument/2006/relationships/hyperlink" Target="https://login.consultant.ru/link/?req=doc&amp;base=LAW&amp;n=465569&amp;dst=5269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1015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Караева</dc:creator>
  <cp:lastModifiedBy>Караева</cp:lastModifiedBy>
  <cp:revision>1</cp:revision>
  <dcterms:created xsi:type="dcterms:W3CDTF">2024-02-28T01:45:00Z</dcterms:created>
  <dcterms:modified xsi:type="dcterms:W3CDTF">2024-02-28T01:46:00Z</dcterms:modified>
</cp:coreProperties>
</file>