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ABC" w:rsidRPr="00E4271A" w:rsidRDefault="00E4271A" w:rsidP="00E4271A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 w:rsidRPr="00E4271A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                                                                                                            </w:t>
      </w:r>
      <w:r w:rsidRPr="00E4271A">
        <w:rPr>
          <w:rFonts w:ascii="PT Astra Serif" w:hAnsi="PT Astra Serif"/>
          <w:szCs w:val="26"/>
        </w:rPr>
        <w:t xml:space="preserve">№ </w:t>
      </w:r>
    </w:p>
    <w:p w:rsidR="00DE6CBA" w:rsidRPr="00BA34A7" w:rsidRDefault="00DE6CBA" w:rsidP="00D53294">
      <w:pPr>
        <w:pStyle w:val="2"/>
        <w:spacing w:before="0"/>
        <w:ind w:right="5670"/>
        <w:jc w:val="left"/>
        <w:rPr>
          <w:rFonts w:ascii="PT Astra Serif" w:hAnsi="PT Astra Serif"/>
          <w:b/>
          <w:sz w:val="22"/>
        </w:rPr>
      </w:pPr>
    </w:p>
    <w:p w:rsidR="00D53294" w:rsidRDefault="0014481D" w:rsidP="00BA34A7">
      <w:pPr>
        <w:pStyle w:val="ac"/>
        <w:jc w:val="center"/>
        <w:rPr>
          <w:rFonts w:ascii="PT Astra Serif" w:hAnsi="PT Astra Serif"/>
          <w:sz w:val="26"/>
          <w:szCs w:val="26"/>
        </w:rPr>
      </w:pPr>
      <w:r w:rsidRPr="00BA34A7">
        <w:rPr>
          <w:rFonts w:ascii="PT Astra Serif" w:hAnsi="PT Astra Serif"/>
          <w:sz w:val="26"/>
          <w:szCs w:val="26"/>
        </w:rPr>
        <w:t>О внесении изменени</w:t>
      </w:r>
      <w:r w:rsidR="00883455">
        <w:rPr>
          <w:rFonts w:ascii="PT Astra Serif" w:hAnsi="PT Astra Serif"/>
          <w:sz w:val="26"/>
          <w:szCs w:val="26"/>
        </w:rPr>
        <w:t>й</w:t>
      </w:r>
      <w:r w:rsidR="00D53294">
        <w:rPr>
          <w:rFonts w:ascii="PT Astra Serif" w:hAnsi="PT Astra Serif"/>
          <w:sz w:val="26"/>
          <w:szCs w:val="26"/>
        </w:rPr>
        <w:t xml:space="preserve"> в постановление Администрации </w:t>
      </w:r>
    </w:p>
    <w:p w:rsidR="0014481D" w:rsidRPr="00BA34A7" w:rsidRDefault="0014481D" w:rsidP="00BA34A7">
      <w:pPr>
        <w:pStyle w:val="ac"/>
        <w:jc w:val="center"/>
        <w:rPr>
          <w:rFonts w:ascii="PT Astra Serif" w:hAnsi="PT Astra Serif"/>
          <w:sz w:val="26"/>
          <w:szCs w:val="26"/>
        </w:rPr>
      </w:pPr>
      <w:r w:rsidRPr="00BA34A7">
        <w:rPr>
          <w:rFonts w:ascii="PT Astra Serif" w:hAnsi="PT Astra Serif"/>
          <w:sz w:val="26"/>
          <w:szCs w:val="26"/>
        </w:rPr>
        <w:t>Томской области от 20.09.2019 № 329а</w:t>
      </w:r>
    </w:p>
    <w:p w:rsidR="00DE6CBA" w:rsidRPr="00BA34A7" w:rsidRDefault="00DE6CBA" w:rsidP="00BA34A7">
      <w:pPr>
        <w:ind w:right="4677" w:firstLine="0"/>
        <w:jc w:val="both"/>
        <w:rPr>
          <w:rFonts w:ascii="PT Astra Serif" w:hAnsi="PT Astra Serif"/>
          <w:szCs w:val="26"/>
        </w:rPr>
      </w:pPr>
    </w:p>
    <w:p w:rsidR="00883455" w:rsidRDefault="0070336C" w:rsidP="0070336C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 w:rsidRPr="00BA34A7">
        <w:rPr>
          <w:rFonts w:ascii="PT Astra Serif" w:hAnsi="PT Astra Serif" w:cs="PT Astra Serif"/>
          <w:szCs w:val="26"/>
        </w:rPr>
        <w:t xml:space="preserve">В </w:t>
      </w:r>
      <w:proofErr w:type="gramStart"/>
      <w:r w:rsidRPr="00BA34A7">
        <w:rPr>
          <w:rFonts w:ascii="PT Astra Serif" w:hAnsi="PT Astra Serif" w:cs="PT Astra Serif"/>
          <w:szCs w:val="26"/>
        </w:rPr>
        <w:t>соответствии</w:t>
      </w:r>
      <w:proofErr w:type="gramEnd"/>
      <w:r w:rsidRPr="00BA34A7">
        <w:rPr>
          <w:rFonts w:ascii="PT Astra Serif" w:hAnsi="PT Astra Serif" w:cs="PT Astra Serif"/>
          <w:szCs w:val="26"/>
        </w:rPr>
        <w:t xml:space="preserve"> </w:t>
      </w:r>
      <w:r w:rsidR="00883455">
        <w:rPr>
          <w:rFonts w:ascii="PT Astra Serif" w:hAnsi="PT Astra Serif" w:cs="PT Astra Serif"/>
          <w:szCs w:val="26"/>
        </w:rPr>
        <w:t>с</w:t>
      </w:r>
      <w:r w:rsidRPr="00BA34A7">
        <w:rPr>
          <w:rFonts w:ascii="PT Astra Serif" w:hAnsi="PT Astra Serif" w:cs="PT Astra Serif"/>
          <w:szCs w:val="26"/>
        </w:rPr>
        <w:t xml:space="preserve"> </w:t>
      </w:r>
      <w:hyperlink r:id="rId8" w:history="1">
        <w:r w:rsidRPr="00BA34A7">
          <w:rPr>
            <w:rFonts w:ascii="PT Astra Serif" w:hAnsi="PT Astra Serif" w:cs="PT Astra Serif"/>
            <w:szCs w:val="26"/>
          </w:rPr>
          <w:t>постановлением</w:t>
        </w:r>
      </w:hyperlink>
      <w:r w:rsidRPr="00BA34A7">
        <w:rPr>
          <w:rFonts w:ascii="PT Astra Serif" w:hAnsi="PT Astra Serif" w:cs="PT Astra Serif"/>
          <w:szCs w:val="26"/>
        </w:rPr>
        <w:t xml:space="preserve"> Администрации Томско</w:t>
      </w:r>
      <w:r w:rsidR="00883455">
        <w:rPr>
          <w:rFonts w:ascii="PT Astra Serif" w:hAnsi="PT Astra Serif" w:cs="PT Astra Serif"/>
          <w:szCs w:val="26"/>
        </w:rPr>
        <w:t xml:space="preserve">й области от 05.09.2019 № 313а </w:t>
      </w:r>
      <w:r w:rsidRPr="00BA34A7">
        <w:rPr>
          <w:rFonts w:ascii="PT Astra Serif" w:hAnsi="PT Astra Serif" w:cs="PT Astra Serif"/>
          <w:szCs w:val="26"/>
        </w:rPr>
        <w:t>«Об утверждении Порядка принятия решений о разработке государственных программ Томской области, их формирования и реализации»</w:t>
      </w:r>
      <w:r>
        <w:rPr>
          <w:rFonts w:ascii="PT Astra Serif" w:hAnsi="PT Astra Serif" w:cs="PT Astra Serif"/>
          <w:szCs w:val="26"/>
        </w:rPr>
        <w:t xml:space="preserve">, </w:t>
      </w:r>
    </w:p>
    <w:p w:rsidR="0070336C" w:rsidRPr="00BA34A7" w:rsidRDefault="0070336C" w:rsidP="0070336C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 w:rsidRPr="00BA34A7">
        <w:rPr>
          <w:rFonts w:ascii="PT Astra Serif" w:hAnsi="PT Astra Serif"/>
          <w:spacing w:val="10"/>
          <w:szCs w:val="26"/>
        </w:rPr>
        <w:t>ПОСТАНОВЛЯЮ:</w:t>
      </w:r>
    </w:p>
    <w:p w:rsidR="0070336C" w:rsidRDefault="0070336C" w:rsidP="0070336C">
      <w:pPr>
        <w:pStyle w:val="ad"/>
        <w:tabs>
          <w:tab w:val="left" w:pos="993"/>
        </w:tabs>
        <w:suppressAutoHyphens w:val="0"/>
        <w:rPr>
          <w:sz w:val="26"/>
          <w:szCs w:val="26"/>
        </w:rPr>
      </w:pPr>
      <w:r w:rsidRPr="00BA34A7">
        <w:rPr>
          <w:sz w:val="26"/>
          <w:szCs w:val="26"/>
        </w:rPr>
        <w:t>1. </w:t>
      </w:r>
      <w:proofErr w:type="gramStart"/>
      <w:r w:rsidRPr="0071735B">
        <w:rPr>
          <w:sz w:val="26"/>
          <w:szCs w:val="26"/>
        </w:rPr>
        <w:t xml:space="preserve">Внести в </w:t>
      </w:r>
      <w:r w:rsidR="00883455" w:rsidRPr="0071735B">
        <w:rPr>
          <w:sz w:val="26"/>
          <w:szCs w:val="26"/>
        </w:rPr>
        <w:t>государственн</w:t>
      </w:r>
      <w:r w:rsidR="00883455">
        <w:rPr>
          <w:sz w:val="26"/>
          <w:szCs w:val="26"/>
        </w:rPr>
        <w:t>ую</w:t>
      </w:r>
      <w:r w:rsidR="00883455" w:rsidRPr="0071735B">
        <w:rPr>
          <w:sz w:val="26"/>
          <w:szCs w:val="26"/>
        </w:rPr>
        <w:t xml:space="preserve"> </w:t>
      </w:r>
      <w:hyperlink r:id="rId9" w:history="1">
        <w:r w:rsidR="00883455" w:rsidRPr="0071735B">
          <w:rPr>
            <w:sz w:val="26"/>
            <w:szCs w:val="26"/>
          </w:rPr>
          <w:t>программ</w:t>
        </w:r>
      </w:hyperlink>
      <w:r w:rsidR="00883455">
        <w:rPr>
          <w:sz w:val="26"/>
          <w:szCs w:val="26"/>
        </w:rPr>
        <w:t>у</w:t>
      </w:r>
      <w:r w:rsidR="00883455" w:rsidRPr="0071735B">
        <w:rPr>
          <w:sz w:val="26"/>
          <w:szCs w:val="26"/>
        </w:rPr>
        <w:t xml:space="preserve"> «Эффективное управление региональными финансами, государственными закупками и совершенствование межбюджетных отношений в Томской области»</w:t>
      </w:r>
      <w:r w:rsidR="00883455">
        <w:rPr>
          <w:sz w:val="26"/>
          <w:szCs w:val="26"/>
        </w:rPr>
        <w:t xml:space="preserve">, утвержденную </w:t>
      </w:r>
      <w:hyperlink r:id="rId10" w:history="1">
        <w:r w:rsidRPr="0071735B">
          <w:rPr>
            <w:sz w:val="26"/>
            <w:szCs w:val="26"/>
          </w:rPr>
          <w:t>постановление</w:t>
        </w:r>
      </w:hyperlink>
      <w:r w:rsidR="00883455">
        <w:t>м</w:t>
      </w:r>
      <w:r w:rsidRPr="0071735B">
        <w:rPr>
          <w:sz w:val="26"/>
          <w:szCs w:val="26"/>
        </w:rPr>
        <w:t xml:space="preserve"> Администрации</w:t>
      </w:r>
      <w:r w:rsidR="00883455">
        <w:rPr>
          <w:sz w:val="26"/>
          <w:szCs w:val="26"/>
        </w:rPr>
        <w:t xml:space="preserve"> Томской области от 20.09.2019 </w:t>
      </w:r>
      <w:r w:rsidRPr="0071735B">
        <w:rPr>
          <w:sz w:val="26"/>
          <w:szCs w:val="26"/>
        </w:rPr>
        <w:t xml:space="preserve">№ 329а «Об утверждении государственной программы «Эффективное управление региональными финансами, государственными закупками и совершенствование межбюджетных отношений в Томской области» («Собрание законодательства Томской области», № 10/1 (228), часть 1 от 15.10.2019) </w:t>
      </w:r>
      <w:r>
        <w:rPr>
          <w:sz w:val="26"/>
          <w:szCs w:val="26"/>
        </w:rPr>
        <w:t xml:space="preserve">следующие </w:t>
      </w:r>
      <w:r w:rsidRPr="0071735B">
        <w:rPr>
          <w:sz w:val="26"/>
          <w:szCs w:val="26"/>
        </w:rPr>
        <w:t>изменени</w:t>
      </w:r>
      <w:r>
        <w:rPr>
          <w:sz w:val="26"/>
          <w:szCs w:val="26"/>
        </w:rPr>
        <w:t>я:</w:t>
      </w:r>
      <w:proofErr w:type="gramEnd"/>
    </w:p>
    <w:p w:rsidR="00883455" w:rsidRPr="00883455" w:rsidRDefault="00883455" w:rsidP="0028417B">
      <w:pPr>
        <w:pStyle w:val="ad"/>
        <w:tabs>
          <w:tab w:val="left" w:pos="1134"/>
        </w:tabs>
        <w:suppressAutoHyphens w:val="0"/>
        <w:rPr>
          <w:sz w:val="26"/>
          <w:szCs w:val="26"/>
        </w:rPr>
      </w:pPr>
      <w:r>
        <w:rPr>
          <w:sz w:val="26"/>
          <w:szCs w:val="26"/>
        </w:rPr>
        <w:t>в главе 4</w:t>
      </w:r>
      <w:r w:rsidR="0070336C" w:rsidRPr="0071735B">
        <w:rPr>
          <w:sz w:val="26"/>
          <w:szCs w:val="26"/>
        </w:rPr>
        <w:t xml:space="preserve"> </w:t>
      </w:r>
      <w:r w:rsidR="002F5592">
        <w:rPr>
          <w:sz w:val="26"/>
          <w:szCs w:val="26"/>
        </w:rPr>
        <w:t>«</w:t>
      </w:r>
      <w:r w:rsidR="002F5592" w:rsidRPr="00883455">
        <w:rPr>
          <w:sz w:val="26"/>
          <w:szCs w:val="26"/>
        </w:rPr>
        <w:t>Порядок предоставления и распределения субсидий местным бюджетам на финансовую поддержку инициативных проектов, выдвигаемых муниципальными образованиями Томской области»</w:t>
      </w:r>
      <w:r w:rsidR="002F5592">
        <w:rPr>
          <w:sz w:val="26"/>
          <w:szCs w:val="26"/>
        </w:rPr>
        <w:t xml:space="preserve"> </w:t>
      </w:r>
      <w:r w:rsidRPr="00883455">
        <w:rPr>
          <w:sz w:val="26"/>
          <w:szCs w:val="26"/>
        </w:rPr>
        <w:t>подпрограмм</w:t>
      </w:r>
      <w:r>
        <w:rPr>
          <w:sz w:val="26"/>
          <w:szCs w:val="26"/>
        </w:rPr>
        <w:t>ы</w:t>
      </w:r>
      <w:r w:rsidRPr="00883455">
        <w:rPr>
          <w:sz w:val="26"/>
          <w:szCs w:val="26"/>
        </w:rPr>
        <w:t xml:space="preserve"> (направлении) 4 «Повышение финансовой грамотности и развитие инициативного бюджетирования на территории Томской области</w:t>
      </w:r>
      <w:r>
        <w:rPr>
          <w:sz w:val="26"/>
          <w:szCs w:val="26"/>
        </w:rPr>
        <w:t>»</w:t>
      </w:r>
      <w:r w:rsidRPr="00883455">
        <w:rPr>
          <w:sz w:val="26"/>
          <w:szCs w:val="26"/>
        </w:rPr>
        <w:t>:</w:t>
      </w:r>
      <w:r w:rsidR="0091749A" w:rsidRPr="00883455">
        <w:rPr>
          <w:sz w:val="26"/>
          <w:szCs w:val="26"/>
        </w:rPr>
        <w:t xml:space="preserve"> </w:t>
      </w:r>
    </w:p>
    <w:p w:rsidR="00883455" w:rsidRPr="0028417B" w:rsidRDefault="0028417B" w:rsidP="0028417B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="00883455" w:rsidRPr="0028417B">
        <w:rPr>
          <w:rFonts w:ascii="PT Astra Serif" w:hAnsi="PT Astra Serif" w:cs="Times New Roman"/>
          <w:sz w:val="26"/>
          <w:szCs w:val="26"/>
        </w:rPr>
        <w:t>одпункт 5) пункта 2 изложить в следующей редакции:</w:t>
      </w:r>
    </w:p>
    <w:p w:rsidR="00883455" w:rsidRPr="0028417B" w:rsidRDefault="00883455" w:rsidP="00284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8417B">
        <w:rPr>
          <w:rFonts w:ascii="PT Astra Serif" w:hAnsi="PT Astra Serif" w:cs="Times New Roman"/>
          <w:sz w:val="26"/>
          <w:szCs w:val="26"/>
        </w:rPr>
        <w:t xml:space="preserve">«5) в </w:t>
      </w:r>
      <w:proofErr w:type="gramStart"/>
      <w:r w:rsidRPr="0028417B">
        <w:rPr>
          <w:rFonts w:ascii="PT Astra Serif" w:hAnsi="PT Astra Serif" w:cs="Times New Roman"/>
          <w:sz w:val="26"/>
          <w:szCs w:val="26"/>
        </w:rPr>
        <w:t>качестве</w:t>
      </w:r>
      <w:proofErr w:type="gramEnd"/>
      <w:r w:rsidRPr="0028417B">
        <w:rPr>
          <w:rFonts w:ascii="PT Astra Serif" w:hAnsi="PT Astra Serif" w:cs="Times New Roman"/>
          <w:sz w:val="26"/>
          <w:szCs w:val="26"/>
        </w:rPr>
        <w:t xml:space="preserve"> источников финансового обеспечения проекта предусмотрены:</w:t>
      </w:r>
    </w:p>
    <w:p w:rsidR="00883455" w:rsidRPr="0028417B" w:rsidRDefault="00883455" w:rsidP="00284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8417B">
        <w:rPr>
          <w:rFonts w:ascii="PT Astra Serif" w:hAnsi="PT Astra Serif" w:cs="Times New Roman"/>
          <w:sz w:val="26"/>
          <w:szCs w:val="26"/>
        </w:rPr>
        <w:t xml:space="preserve">субсидия из областного бюджета в </w:t>
      </w:r>
      <w:proofErr w:type="gramStart"/>
      <w:r w:rsidRPr="0028417B">
        <w:rPr>
          <w:rFonts w:ascii="PT Astra Serif" w:hAnsi="PT Astra Serif" w:cs="Times New Roman"/>
          <w:sz w:val="26"/>
          <w:szCs w:val="26"/>
        </w:rPr>
        <w:t>размере</w:t>
      </w:r>
      <w:proofErr w:type="gramEnd"/>
      <w:r w:rsidRPr="0028417B">
        <w:rPr>
          <w:rFonts w:ascii="PT Astra Serif" w:hAnsi="PT Astra Serif" w:cs="Times New Roman"/>
          <w:sz w:val="26"/>
          <w:szCs w:val="26"/>
        </w:rPr>
        <w:t xml:space="preserve"> не более 1 200 000 рублей (предельный уровень </w:t>
      </w:r>
      <w:proofErr w:type="spellStart"/>
      <w:r w:rsidRPr="0028417B">
        <w:rPr>
          <w:rFonts w:ascii="PT Astra Serif" w:hAnsi="PT Astra Serif" w:cs="Times New Roman"/>
          <w:sz w:val="26"/>
          <w:szCs w:val="26"/>
        </w:rPr>
        <w:t>софинансирования</w:t>
      </w:r>
      <w:proofErr w:type="spellEnd"/>
      <w:r w:rsidRPr="0028417B">
        <w:rPr>
          <w:rFonts w:ascii="PT Astra Serif" w:hAnsi="PT Astra Serif" w:cs="Times New Roman"/>
          <w:sz w:val="26"/>
          <w:szCs w:val="26"/>
        </w:rPr>
        <w:t xml:space="preserve"> за </w:t>
      </w:r>
      <w:r w:rsidR="00D53294">
        <w:rPr>
          <w:rFonts w:ascii="PT Astra Serif" w:hAnsi="PT Astra Serif" w:cs="Times New Roman"/>
          <w:sz w:val="26"/>
          <w:szCs w:val="26"/>
        </w:rPr>
        <w:t xml:space="preserve">счет средств субсидии не более </w:t>
      </w:r>
      <w:r w:rsidRPr="0028417B">
        <w:rPr>
          <w:rFonts w:ascii="PT Astra Serif" w:hAnsi="PT Astra Serif" w:cs="Times New Roman"/>
          <w:sz w:val="26"/>
          <w:szCs w:val="26"/>
        </w:rPr>
        <w:t>86 процентов от общего объема финансирования проекта);</w:t>
      </w:r>
    </w:p>
    <w:p w:rsidR="00883455" w:rsidRPr="0028417B" w:rsidRDefault="00883455" w:rsidP="00284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0" w:name="P2439"/>
      <w:bookmarkEnd w:id="0"/>
      <w:r w:rsidRPr="0028417B">
        <w:rPr>
          <w:rFonts w:ascii="PT Astra Serif" w:hAnsi="PT Astra Serif" w:cs="Times New Roman"/>
          <w:sz w:val="26"/>
          <w:szCs w:val="26"/>
        </w:rPr>
        <w:t xml:space="preserve">средства местного бюджета в </w:t>
      </w:r>
      <w:proofErr w:type="gramStart"/>
      <w:r w:rsidRPr="0028417B">
        <w:rPr>
          <w:rFonts w:ascii="PT Astra Serif" w:hAnsi="PT Astra Serif" w:cs="Times New Roman"/>
          <w:sz w:val="26"/>
          <w:szCs w:val="26"/>
        </w:rPr>
        <w:t>размере</w:t>
      </w:r>
      <w:proofErr w:type="gramEnd"/>
      <w:r w:rsidRPr="0028417B">
        <w:rPr>
          <w:rFonts w:ascii="PT Astra Serif" w:hAnsi="PT Astra Serif" w:cs="Times New Roman"/>
          <w:sz w:val="26"/>
          <w:szCs w:val="26"/>
        </w:rPr>
        <w:t xml:space="preserve"> не менее 10 процентов от общего объема финансирования проекта;</w:t>
      </w:r>
    </w:p>
    <w:p w:rsidR="00883455" w:rsidRPr="0028417B" w:rsidRDefault="00883455" w:rsidP="0028417B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1" w:name="P2440"/>
      <w:bookmarkEnd w:id="1"/>
      <w:r w:rsidRPr="0028417B">
        <w:rPr>
          <w:rFonts w:ascii="PT Astra Serif" w:hAnsi="PT Astra Serif" w:cs="Times New Roman"/>
          <w:sz w:val="26"/>
          <w:szCs w:val="26"/>
        </w:rPr>
        <w:t xml:space="preserve">инициативные платежи за счет средств граждан (далее – средства населения) </w:t>
      </w:r>
      <w:r w:rsidRPr="0028417B">
        <w:rPr>
          <w:rFonts w:ascii="PT Astra Serif" w:hAnsi="PT Astra Serif" w:cs="Times New Roman"/>
          <w:sz w:val="26"/>
          <w:szCs w:val="26"/>
        </w:rPr>
        <w:br/>
        <w:t xml:space="preserve">в </w:t>
      </w:r>
      <w:proofErr w:type="gramStart"/>
      <w:r w:rsidRPr="0028417B">
        <w:rPr>
          <w:rFonts w:ascii="PT Astra Serif" w:hAnsi="PT Astra Serif" w:cs="Times New Roman"/>
          <w:sz w:val="26"/>
          <w:szCs w:val="26"/>
        </w:rPr>
        <w:t>размере</w:t>
      </w:r>
      <w:proofErr w:type="gramEnd"/>
      <w:r w:rsidRPr="0028417B">
        <w:rPr>
          <w:rFonts w:ascii="PT Astra Serif" w:hAnsi="PT Astra Serif" w:cs="Times New Roman"/>
          <w:sz w:val="26"/>
          <w:szCs w:val="26"/>
        </w:rPr>
        <w:t xml:space="preserve"> не менее 4 процентов от общего объема финансирования проекта.»;</w:t>
      </w:r>
    </w:p>
    <w:p w:rsidR="002B33D5" w:rsidRPr="006471B6" w:rsidRDefault="006471B6" w:rsidP="006471B6">
      <w:pPr>
        <w:pStyle w:val="ConsPlusNormal"/>
        <w:numPr>
          <w:ilvl w:val="0"/>
          <w:numId w:val="2"/>
        </w:numPr>
        <w:tabs>
          <w:tab w:val="left" w:pos="1134"/>
        </w:tabs>
        <w:jc w:val="both"/>
        <w:rPr>
          <w:rFonts w:ascii="PT Astra Serif" w:hAnsi="PT Astra Serif" w:cs="Times New Roman"/>
          <w:sz w:val="26"/>
          <w:szCs w:val="26"/>
        </w:rPr>
      </w:pPr>
      <w:r w:rsidRPr="006471B6">
        <w:rPr>
          <w:rFonts w:ascii="PT Astra Serif" w:hAnsi="PT Astra Serif" w:cs="Times New Roman"/>
          <w:sz w:val="26"/>
          <w:szCs w:val="26"/>
        </w:rPr>
        <w:t>абзац первый пункта 3 изложить в следующей редакции:</w:t>
      </w:r>
    </w:p>
    <w:p w:rsidR="006471B6" w:rsidRDefault="006471B6" w:rsidP="006471B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6471B6">
        <w:rPr>
          <w:rFonts w:ascii="PT Astra Serif" w:hAnsi="PT Astra Serif" w:cs="Times New Roman"/>
          <w:sz w:val="26"/>
          <w:szCs w:val="26"/>
        </w:rPr>
        <w:t>«3. </w:t>
      </w:r>
      <w:proofErr w:type="gramStart"/>
      <w:r w:rsidRPr="006471B6">
        <w:rPr>
          <w:rFonts w:ascii="PT Astra Serif" w:hAnsi="PT Astra Serif" w:cs="Times New Roman"/>
          <w:sz w:val="26"/>
          <w:szCs w:val="26"/>
        </w:rPr>
        <w:t xml:space="preserve">Для участия в конкурсном отборе муниципальные образования Томской области в срок до 15 января направляют в Департамент финансов Томской области </w:t>
      </w:r>
      <w:r w:rsidRPr="006471B6">
        <w:rPr>
          <w:rFonts w:ascii="PT Astra Serif" w:hAnsi="PT Astra Serif" w:cs="Times New Roman"/>
          <w:sz w:val="26"/>
          <w:szCs w:val="26"/>
        </w:rPr>
        <w:br/>
        <w:t>на бумажном носителе либо с использованием подсистемы комплексной системы автоматизации исполнения бюджета и управления бюджетным процессом - Автоматизированный Центр Контроля исполнения бюджета («</w:t>
      </w:r>
      <w:proofErr w:type="spellStart"/>
      <w:r w:rsidRPr="006471B6">
        <w:rPr>
          <w:rFonts w:ascii="PT Astra Serif" w:hAnsi="PT Astra Serif" w:cs="Times New Roman"/>
          <w:sz w:val="26"/>
          <w:szCs w:val="26"/>
        </w:rPr>
        <w:t>АЦК-Финансы</w:t>
      </w:r>
      <w:proofErr w:type="spellEnd"/>
      <w:r w:rsidRPr="006471B6">
        <w:rPr>
          <w:rFonts w:ascii="PT Astra Serif" w:hAnsi="PT Astra Serif" w:cs="Times New Roman"/>
          <w:sz w:val="26"/>
          <w:szCs w:val="26"/>
        </w:rPr>
        <w:t xml:space="preserve">»), предназначенной для работы с заявками по инициативному </w:t>
      </w:r>
      <w:proofErr w:type="spellStart"/>
      <w:r w:rsidRPr="006471B6">
        <w:rPr>
          <w:rFonts w:ascii="PT Astra Serif" w:hAnsi="PT Astra Serif" w:cs="Times New Roman"/>
          <w:sz w:val="26"/>
          <w:szCs w:val="26"/>
        </w:rPr>
        <w:t>бюджетированию</w:t>
      </w:r>
      <w:proofErr w:type="spellEnd"/>
      <w:r w:rsidRPr="006471B6">
        <w:rPr>
          <w:rFonts w:ascii="PT Astra Serif" w:hAnsi="PT Astra Serif" w:cs="Times New Roman"/>
          <w:sz w:val="26"/>
          <w:szCs w:val="26"/>
        </w:rPr>
        <w:t>, проект, содержащий следующие сведения:</w:t>
      </w:r>
      <w:r>
        <w:rPr>
          <w:rFonts w:ascii="PT Astra Serif" w:hAnsi="PT Astra Serif" w:cs="Times New Roman"/>
          <w:sz w:val="26"/>
          <w:szCs w:val="26"/>
        </w:rPr>
        <w:t>»;</w:t>
      </w:r>
      <w:proofErr w:type="gramEnd"/>
    </w:p>
    <w:p w:rsidR="006471B6" w:rsidRPr="00584876" w:rsidRDefault="006471B6" w:rsidP="00584876">
      <w:pPr>
        <w:pStyle w:val="ConsPlusNormal"/>
        <w:numPr>
          <w:ilvl w:val="0"/>
          <w:numId w:val="2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</w:t>
      </w:r>
      <w:proofErr w:type="gramStart"/>
      <w:r>
        <w:rPr>
          <w:rFonts w:ascii="PT Astra Serif" w:hAnsi="PT Astra Serif" w:cs="Times New Roman"/>
          <w:sz w:val="26"/>
          <w:szCs w:val="26"/>
        </w:rPr>
        <w:t>абзаце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третьем пункта 8 слова «(</w:t>
      </w:r>
      <w:r w:rsidRPr="00B25307">
        <w:rPr>
          <w:rFonts w:ascii="PT Astra Serif" w:hAnsi="PT Astra Serif"/>
          <w:sz w:val="26"/>
          <w:szCs w:val="26"/>
        </w:rPr>
        <w:t xml:space="preserve">максимальный объем </w:t>
      </w:r>
      <w:r w:rsidRPr="006471B6">
        <w:rPr>
          <w:rFonts w:ascii="PT Astra Serif" w:hAnsi="PT Astra Serif"/>
          <w:sz w:val="26"/>
          <w:szCs w:val="26"/>
        </w:rPr>
        <w:t>– 1 млн.</w:t>
      </w:r>
      <w:r w:rsidRPr="00B25307">
        <w:rPr>
          <w:rFonts w:ascii="PT Astra Serif" w:hAnsi="PT Astra Serif"/>
          <w:sz w:val="26"/>
          <w:szCs w:val="26"/>
        </w:rPr>
        <w:t xml:space="preserve"> рублей</w:t>
      </w:r>
      <w:r>
        <w:rPr>
          <w:rFonts w:ascii="PT Astra Serif" w:hAnsi="PT Astra Serif"/>
          <w:sz w:val="26"/>
          <w:szCs w:val="26"/>
        </w:rPr>
        <w:t>)»</w:t>
      </w:r>
      <w:r w:rsidRPr="006471B6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lastRenderedPageBreak/>
        <w:t xml:space="preserve">заменить словами </w:t>
      </w:r>
      <w:r w:rsidRPr="006471B6"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(</w:t>
      </w:r>
      <w:r w:rsidRPr="00B25307">
        <w:rPr>
          <w:rFonts w:ascii="PT Astra Serif" w:hAnsi="PT Astra Serif"/>
          <w:sz w:val="26"/>
          <w:szCs w:val="26"/>
        </w:rPr>
        <w:t xml:space="preserve">максимальный объем </w:t>
      </w:r>
      <w:r w:rsidRPr="006471B6">
        <w:rPr>
          <w:rFonts w:ascii="PT Astra Serif" w:hAnsi="PT Astra Serif"/>
          <w:sz w:val="26"/>
          <w:szCs w:val="26"/>
        </w:rPr>
        <w:t>– 1 200 000</w:t>
      </w:r>
      <w:r w:rsidRPr="00B25307">
        <w:rPr>
          <w:rFonts w:ascii="PT Astra Serif" w:hAnsi="PT Astra Serif"/>
          <w:sz w:val="26"/>
          <w:szCs w:val="26"/>
        </w:rPr>
        <w:t xml:space="preserve"> рублей</w:t>
      </w:r>
      <w:r>
        <w:rPr>
          <w:rFonts w:ascii="PT Astra Serif" w:hAnsi="PT Astra Serif"/>
          <w:sz w:val="26"/>
          <w:szCs w:val="26"/>
        </w:rPr>
        <w:t>)»</w:t>
      </w:r>
      <w:r w:rsidR="00584876">
        <w:rPr>
          <w:rFonts w:ascii="PT Astra Serif" w:hAnsi="PT Astra Serif"/>
          <w:sz w:val="26"/>
          <w:szCs w:val="26"/>
        </w:rPr>
        <w:t>.</w:t>
      </w:r>
    </w:p>
    <w:p w:rsidR="0014481D" w:rsidRPr="00BA34A7" w:rsidRDefault="0014481D" w:rsidP="00DC37DA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BA34A7">
        <w:rPr>
          <w:rFonts w:ascii="PT Astra Serif" w:hAnsi="PT Astra Serif"/>
          <w:szCs w:val="26"/>
        </w:rPr>
        <w:t>2. Настоящее постановление вступает в силу</w:t>
      </w:r>
      <w:r w:rsidR="002B33D5">
        <w:rPr>
          <w:rFonts w:ascii="PT Astra Serif" w:hAnsi="PT Astra Serif"/>
          <w:szCs w:val="26"/>
        </w:rPr>
        <w:t xml:space="preserve"> со дня </w:t>
      </w:r>
      <w:r w:rsidR="002B33D5">
        <w:rPr>
          <w:rFonts w:ascii="PT Astra Serif" w:hAnsi="PT Astra Serif" w:cs="PT Astra Serif"/>
          <w:szCs w:val="26"/>
        </w:rPr>
        <w:t>официального опубликования</w:t>
      </w:r>
      <w:r w:rsidRPr="00BA34A7">
        <w:rPr>
          <w:rFonts w:ascii="PT Astra Serif" w:hAnsi="PT Astra Serif"/>
          <w:szCs w:val="26"/>
        </w:rPr>
        <w:t>.</w:t>
      </w:r>
    </w:p>
    <w:p w:rsidR="00764ABC" w:rsidRPr="00BA34A7" w:rsidRDefault="00764ABC" w:rsidP="006C0732">
      <w:pPr>
        <w:tabs>
          <w:tab w:val="left" w:pos="7088"/>
        </w:tabs>
        <w:spacing w:before="60"/>
        <w:ind w:firstLine="0"/>
        <w:jc w:val="both"/>
        <w:rPr>
          <w:rFonts w:ascii="PT Astra Serif" w:hAnsi="PT Astra Serif"/>
          <w:szCs w:val="26"/>
        </w:rPr>
      </w:pPr>
    </w:p>
    <w:p w:rsidR="003715DB" w:rsidRPr="00BA34A7" w:rsidRDefault="005A4D1D" w:rsidP="003715DB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BA34A7">
        <w:rPr>
          <w:rFonts w:ascii="PT Astra Serif" w:hAnsi="PT Astra Serif"/>
          <w:szCs w:val="26"/>
        </w:rPr>
        <w:t>Губернатор</w:t>
      </w:r>
      <w:r w:rsidR="003715DB" w:rsidRPr="00BA34A7">
        <w:rPr>
          <w:rFonts w:ascii="PT Astra Serif" w:hAnsi="PT Astra Serif"/>
          <w:szCs w:val="26"/>
        </w:rPr>
        <w:t xml:space="preserve"> Томской области</w:t>
      </w:r>
      <w:r w:rsidR="003715DB" w:rsidRPr="00BA34A7">
        <w:rPr>
          <w:rFonts w:ascii="PT Astra Serif" w:hAnsi="PT Astra Serif"/>
          <w:szCs w:val="26"/>
        </w:rPr>
        <w:tab/>
      </w:r>
      <w:r w:rsidR="00BA34A7">
        <w:rPr>
          <w:rFonts w:ascii="PT Astra Serif" w:hAnsi="PT Astra Serif"/>
          <w:szCs w:val="26"/>
        </w:rPr>
        <w:t xml:space="preserve">   </w:t>
      </w:r>
      <w:r w:rsidR="003715DB" w:rsidRPr="00BA34A7">
        <w:rPr>
          <w:rFonts w:ascii="PT Astra Serif" w:hAnsi="PT Astra Serif"/>
          <w:szCs w:val="26"/>
        </w:rPr>
        <w:t xml:space="preserve">   В.В. Мазур</w:t>
      </w:r>
    </w:p>
    <w:p w:rsidR="00BA34A7" w:rsidRDefault="00BA34A7">
      <w:pPr>
        <w:spacing w:before="120"/>
        <w:rPr>
          <w:rFonts w:ascii="PT Astra Serif" w:hAnsi="PT Astra Serif"/>
          <w:sz w:val="28"/>
        </w:rPr>
      </w:pPr>
    </w:p>
    <w:p w:rsidR="00751DF8" w:rsidRDefault="00751DF8" w:rsidP="00BA34A7">
      <w:pPr>
        <w:spacing w:before="20"/>
        <w:ind w:firstLine="0"/>
        <w:rPr>
          <w:rFonts w:ascii="PT Astra Serif" w:hAnsi="PT Astra Serif"/>
          <w:sz w:val="20"/>
        </w:rPr>
      </w:pPr>
    </w:p>
    <w:p w:rsidR="00751DF8" w:rsidRDefault="00751DF8" w:rsidP="00BA34A7">
      <w:pPr>
        <w:spacing w:before="20"/>
        <w:ind w:firstLine="0"/>
        <w:rPr>
          <w:rFonts w:ascii="PT Astra Serif" w:hAnsi="PT Astra Serif"/>
          <w:sz w:val="20"/>
        </w:rPr>
      </w:pPr>
    </w:p>
    <w:p w:rsidR="00764ABC" w:rsidRPr="004C05BA" w:rsidRDefault="0014481D" w:rsidP="004C05BA">
      <w:pPr>
        <w:spacing w:before="20"/>
        <w:ind w:firstLine="0"/>
        <w:rPr>
          <w:rFonts w:ascii="PT Astra Serif" w:hAnsi="PT Astra Serif"/>
          <w:sz w:val="20"/>
        </w:rPr>
        <w:sectPr w:rsidR="00764ABC" w:rsidRPr="004C05BA" w:rsidSect="00D53294">
          <w:headerReference w:type="even" r:id="rId11"/>
          <w:headerReference w:type="default" r:id="rId12"/>
          <w:headerReference w:type="first" r:id="rId13"/>
          <w:type w:val="continuous"/>
          <w:pgSz w:w="11907" w:h="16840" w:code="9"/>
          <w:pgMar w:top="993" w:right="850" w:bottom="993" w:left="1276" w:header="720" w:footer="952" w:gutter="0"/>
          <w:cols w:space="720"/>
          <w:titlePg/>
        </w:sectPr>
      </w:pPr>
      <w:r w:rsidRPr="00BA34A7">
        <w:rPr>
          <w:rFonts w:ascii="PT Astra Serif" w:hAnsi="PT Astra Serif"/>
          <w:sz w:val="20"/>
        </w:rPr>
        <w:t>Феденёв А.М.</w:t>
      </w:r>
    </w:p>
    <w:p w:rsidR="00CB3C5F" w:rsidRDefault="004C05BA" w:rsidP="004C05BA">
      <w:pPr>
        <w:autoSpaceDE w:val="0"/>
        <w:autoSpaceDN w:val="0"/>
        <w:adjustRightInd w:val="0"/>
        <w:ind w:firstLine="0"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>ПОЯСНИТЕЛЬНАЯ ЗАПИСКА</w:t>
      </w:r>
    </w:p>
    <w:p w:rsidR="004C05BA" w:rsidRDefault="004C05BA" w:rsidP="004C05BA">
      <w:pPr>
        <w:pStyle w:val="ac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 проекту постановления Администрации Томской области «</w:t>
      </w:r>
      <w:r w:rsidRPr="00BA34A7">
        <w:rPr>
          <w:rFonts w:ascii="PT Astra Serif" w:hAnsi="PT Astra Serif"/>
          <w:sz w:val="26"/>
          <w:szCs w:val="26"/>
        </w:rPr>
        <w:t>О внесении изменени</w:t>
      </w:r>
      <w:r>
        <w:rPr>
          <w:rFonts w:ascii="PT Astra Serif" w:hAnsi="PT Astra Serif"/>
          <w:sz w:val="26"/>
          <w:szCs w:val="26"/>
        </w:rPr>
        <w:t xml:space="preserve">й в постановление Администрации </w:t>
      </w:r>
      <w:r w:rsidRPr="00BA34A7">
        <w:rPr>
          <w:rFonts w:ascii="PT Astra Serif" w:hAnsi="PT Astra Serif"/>
          <w:sz w:val="26"/>
          <w:szCs w:val="26"/>
        </w:rPr>
        <w:t>Томской области от 20.09.2019 № 329а</w:t>
      </w:r>
      <w:r>
        <w:rPr>
          <w:rFonts w:ascii="PT Astra Serif" w:hAnsi="PT Astra Serif"/>
          <w:sz w:val="26"/>
          <w:szCs w:val="26"/>
        </w:rPr>
        <w:t>»</w:t>
      </w:r>
    </w:p>
    <w:p w:rsidR="00701338" w:rsidRPr="00701338" w:rsidRDefault="00701338" w:rsidP="004C05BA">
      <w:pPr>
        <w:pStyle w:val="ac"/>
        <w:jc w:val="center"/>
        <w:rPr>
          <w:rFonts w:ascii="PT Astra Serif" w:hAnsi="PT Astra Serif"/>
          <w:sz w:val="26"/>
          <w:szCs w:val="26"/>
        </w:rPr>
      </w:pPr>
    </w:p>
    <w:p w:rsidR="00701338" w:rsidRDefault="00701338" w:rsidP="00701338">
      <w:pPr>
        <w:pStyle w:val="ac"/>
        <w:ind w:firstLine="851"/>
        <w:jc w:val="both"/>
        <w:rPr>
          <w:sz w:val="26"/>
          <w:szCs w:val="26"/>
        </w:rPr>
      </w:pPr>
      <w:proofErr w:type="gramStart"/>
      <w:r w:rsidRPr="00701338">
        <w:rPr>
          <w:rFonts w:ascii="PT Astra Serif" w:hAnsi="PT Astra Serif"/>
          <w:sz w:val="26"/>
          <w:szCs w:val="26"/>
        </w:rPr>
        <w:t xml:space="preserve">Настоящий проект постановления разработан в соответствии с абзацем четвертым пункта 31 Порядка </w:t>
      </w:r>
      <w:r w:rsidRPr="00701338">
        <w:rPr>
          <w:rFonts w:ascii="PT Astra Serif" w:hAnsi="PT Astra Serif" w:cs="PT Astra Serif"/>
          <w:sz w:val="26"/>
          <w:szCs w:val="26"/>
        </w:rPr>
        <w:t>принятия решений о разработке государственных программ Томской области, их формирования и реализации</w:t>
      </w:r>
      <w:r>
        <w:rPr>
          <w:rFonts w:ascii="PT Astra Serif" w:hAnsi="PT Astra Serif" w:cs="PT Astra Serif"/>
          <w:sz w:val="26"/>
          <w:szCs w:val="26"/>
        </w:rPr>
        <w:t>, утвержденного</w:t>
      </w:r>
      <w:r w:rsidRPr="00701338">
        <w:rPr>
          <w:rFonts w:ascii="PT Astra Serif" w:hAnsi="PT Astra Serif"/>
          <w:sz w:val="26"/>
          <w:szCs w:val="26"/>
        </w:rPr>
        <w:t xml:space="preserve"> </w:t>
      </w:r>
      <w:hyperlink r:id="rId14" w:history="1">
        <w:r w:rsidRPr="00701338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701338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 05.09.2019 № 313а </w:t>
      </w:r>
      <w:r>
        <w:rPr>
          <w:rFonts w:ascii="PT Astra Serif" w:hAnsi="PT Astra Serif" w:cs="PT Astra Serif"/>
          <w:sz w:val="26"/>
          <w:szCs w:val="26"/>
        </w:rPr>
        <w:t xml:space="preserve">в целях совершенствования </w:t>
      </w:r>
      <w:r w:rsidRPr="00883455">
        <w:rPr>
          <w:sz w:val="26"/>
          <w:szCs w:val="26"/>
        </w:rPr>
        <w:t>Порядк</w:t>
      </w:r>
      <w:r>
        <w:rPr>
          <w:sz w:val="26"/>
          <w:szCs w:val="26"/>
        </w:rPr>
        <w:t>а</w:t>
      </w:r>
      <w:r w:rsidRPr="00883455">
        <w:rPr>
          <w:sz w:val="26"/>
          <w:szCs w:val="26"/>
        </w:rPr>
        <w:t xml:space="preserve"> предоставления и распределения субсидий местным бюджетам на финансовую поддержку инициативных проектов, выдвигаемых муниципальными образованиями Томской области</w:t>
      </w:r>
      <w:r w:rsidR="004025F7">
        <w:rPr>
          <w:sz w:val="26"/>
          <w:szCs w:val="26"/>
        </w:rPr>
        <w:t xml:space="preserve"> (далее – Порядок предоставления субсидии)</w:t>
      </w:r>
      <w:r>
        <w:rPr>
          <w:sz w:val="26"/>
          <w:szCs w:val="26"/>
        </w:rPr>
        <w:t xml:space="preserve">, утвержденного в составе  </w:t>
      </w:r>
      <w:r w:rsidRPr="00883455">
        <w:rPr>
          <w:sz w:val="26"/>
          <w:szCs w:val="26"/>
        </w:rPr>
        <w:t>подпрограмм</w:t>
      </w:r>
      <w:r>
        <w:rPr>
          <w:sz w:val="26"/>
          <w:szCs w:val="26"/>
        </w:rPr>
        <w:t>ы</w:t>
      </w:r>
      <w:proofErr w:type="gramEnd"/>
      <w:r w:rsidRPr="00883455">
        <w:rPr>
          <w:sz w:val="26"/>
          <w:szCs w:val="26"/>
        </w:rPr>
        <w:t xml:space="preserve"> (направлении) 4 «Повышение финансовой грамотности и развитие </w:t>
      </w:r>
      <w:proofErr w:type="gramStart"/>
      <w:r w:rsidRPr="00883455">
        <w:rPr>
          <w:sz w:val="26"/>
          <w:szCs w:val="26"/>
        </w:rPr>
        <w:t>инициативного</w:t>
      </w:r>
      <w:proofErr w:type="gramEnd"/>
      <w:r w:rsidRPr="00883455">
        <w:rPr>
          <w:sz w:val="26"/>
          <w:szCs w:val="26"/>
        </w:rPr>
        <w:t xml:space="preserve"> бюджетирования на территории Томской области</w:t>
      </w:r>
      <w:r>
        <w:rPr>
          <w:sz w:val="26"/>
          <w:szCs w:val="26"/>
        </w:rPr>
        <w:t xml:space="preserve">» государственной программы </w:t>
      </w:r>
      <w:r w:rsidRPr="0071735B">
        <w:rPr>
          <w:sz w:val="26"/>
          <w:szCs w:val="26"/>
        </w:rPr>
        <w:t>Эффективное управление региональными финансами, государственными закупками и совершенствование межбюджетных отношений в Томской области»</w:t>
      </w:r>
      <w:r>
        <w:rPr>
          <w:sz w:val="26"/>
          <w:szCs w:val="26"/>
        </w:rPr>
        <w:t>.</w:t>
      </w:r>
    </w:p>
    <w:p w:rsidR="004025F7" w:rsidRDefault="004025F7" w:rsidP="00701338">
      <w:pPr>
        <w:pStyle w:val="ac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В Порядок предоставления субсидии предполагается внести следующие изменения:</w:t>
      </w:r>
    </w:p>
    <w:p w:rsidR="004025F7" w:rsidRDefault="004025F7" w:rsidP="00701338">
      <w:pPr>
        <w:pStyle w:val="ac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 </w:t>
      </w:r>
      <w:r w:rsidR="007E5994">
        <w:rPr>
          <w:sz w:val="26"/>
          <w:szCs w:val="26"/>
        </w:rPr>
        <w:t>У</w:t>
      </w:r>
      <w:r>
        <w:rPr>
          <w:sz w:val="26"/>
          <w:szCs w:val="26"/>
        </w:rPr>
        <w:t xml:space="preserve">величить </w:t>
      </w:r>
      <w:r w:rsidR="00570A5A">
        <w:rPr>
          <w:sz w:val="26"/>
          <w:szCs w:val="26"/>
        </w:rPr>
        <w:t>максимальный</w:t>
      </w:r>
      <w:r>
        <w:rPr>
          <w:sz w:val="26"/>
          <w:szCs w:val="26"/>
        </w:rPr>
        <w:t xml:space="preserve"> объем субсидии, предоставляемой из областного бюджета на реализацию одного проекта, с 1 млн. рублей до 1,2 млн</w:t>
      </w:r>
      <w:proofErr w:type="gramStart"/>
      <w:r>
        <w:rPr>
          <w:sz w:val="26"/>
          <w:szCs w:val="26"/>
        </w:rPr>
        <w:t>.р</w:t>
      </w:r>
      <w:proofErr w:type="gramEnd"/>
      <w:r>
        <w:rPr>
          <w:sz w:val="26"/>
          <w:szCs w:val="26"/>
        </w:rPr>
        <w:t>ублей в связи с удорожанием товаров, работ, услуг. Соответствующая рекомендация</w:t>
      </w:r>
      <w:r w:rsidR="00F22358">
        <w:rPr>
          <w:sz w:val="26"/>
          <w:szCs w:val="26"/>
        </w:rPr>
        <w:t xml:space="preserve"> также </w:t>
      </w:r>
      <w:r>
        <w:rPr>
          <w:sz w:val="26"/>
          <w:szCs w:val="26"/>
        </w:rPr>
        <w:t>была</w:t>
      </w:r>
      <w:r w:rsidR="007E5994">
        <w:rPr>
          <w:sz w:val="26"/>
          <w:szCs w:val="26"/>
        </w:rPr>
        <w:t xml:space="preserve"> дана</w:t>
      </w:r>
      <w:r w:rsidR="00F22358">
        <w:rPr>
          <w:sz w:val="26"/>
          <w:szCs w:val="26"/>
        </w:rPr>
        <w:t xml:space="preserve"> Администрации Томской области бюджетно-финансовым комитетом Законодательной Думы Томской области (решение от 20.03.2025 № 40-2).</w:t>
      </w:r>
    </w:p>
    <w:p w:rsidR="00570A5A" w:rsidRDefault="00F22358" w:rsidP="00701338">
      <w:pPr>
        <w:pStyle w:val="ac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7E5994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7E5994">
        <w:rPr>
          <w:sz w:val="26"/>
          <w:szCs w:val="26"/>
        </w:rPr>
        <w:t>В</w:t>
      </w:r>
      <w:r>
        <w:rPr>
          <w:sz w:val="26"/>
          <w:szCs w:val="26"/>
        </w:rPr>
        <w:t xml:space="preserve"> целях уменьшения финансовой нагрузки на насе</w:t>
      </w:r>
      <w:r w:rsidR="00570A5A">
        <w:rPr>
          <w:sz w:val="26"/>
          <w:szCs w:val="26"/>
        </w:rPr>
        <w:t xml:space="preserve">ление в связи с увеличением максимального объема субсидии также предлагается снизить обязательную долю </w:t>
      </w:r>
      <w:proofErr w:type="spellStart"/>
      <w:r w:rsidR="00570A5A">
        <w:rPr>
          <w:sz w:val="26"/>
          <w:szCs w:val="26"/>
        </w:rPr>
        <w:t>софинансирования</w:t>
      </w:r>
      <w:proofErr w:type="spellEnd"/>
      <w:r w:rsidR="00570A5A">
        <w:rPr>
          <w:sz w:val="26"/>
          <w:szCs w:val="26"/>
        </w:rPr>
        <w:t xml:space="preserve"> инициативного проекта со стороны населения с 5% до 4%, соответственно предельная доля </w:t>
      </w:r>
      <w:proofErr w:type="spellStart"/>
      <w:r w:rsidR="00570A5A">
        <w:rPr>
          <w:sz w:val="26"/>
          <w:szCs w:val="26"/>
        </w:rPr>
        <w:t>софинасирования</w:t>
      </w:r>
      <w:proofErr w:type="spellEnd"/>
      <w:r w:rsidR="00570A5A">
        <w:rPr>
          <w:sz w:val="26"/>
          <w:szCs w:val="26"/>
        </w:rPr>
        <w:t xml:space="preserve"> за счет средств субсидии увеличится с 85% до 86%.</w:t>
      </w:r>
    </w:p>
    <w:p w:rsidR="00F22358" w:rsidRDefault="007E5994" w:rsidP="00701338">
      <w:pPr>
        <w:pStyle w:val="ac"/>
        <w:ind w:firstLine="851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3.</w:t>
      </w:r>
      <w:r w:rsidR="00570A5A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570A5A">
        <w:rPr>
          <w:sz w:val="26"/>
          <w:szCs w:val="26"/>
        </w:rPr>
        <w:t xml:space="preserve"> текущем году начат процесс автоматизации подачи конкурсных заявок на предоставление субсидии на финансовую поддержку инициативных проектов.</w:t>
      </w:r>
      <w:proofErr w:type="gramEnd"/>
      <w:r w:rsidR="00570A5A">
        <w:rPr>
          <w:sz w:val="26"/>
          <w:szCs w:val="26"/>
        </w:rPr>
        <w:t xml:space="preserve"> Заключен государственный контракт от 06.05.2025 № 04-ГК на приобретение соответствующего программного обеспечения. На период </w:t>
      </w:r>
      <w:r>
        <w:rPr>
          <w:sz w:val="26"/>
          <w:szCs w:val="26"/>
        </w:rPr>
        <w:t xml:space="preserve">его </w:t>
      </w:r>
      <w:r w:rsidR="00570A5A">
        <w:rPr>
          <w:sz w:val="26"/>
          <w:szCs w:val="26"/>
        </w:rPr>
        <w:t>внедрения заявки будут приниматься как на бумажном носителе, так и в соответствующей  подсистеме системы «</w:t>
      </w:r>
      <w:proofErr w:type="spellStart"/>
      <w:r w:rsidR="00570A5A">
        <w:rPr>
          <w:sz w:val="26"/>
          <w:szCs w:val="26"/>
        </w:rPr>
        <w:t>АЦК-Финансы</w:t>
      </w:r>
      <w:proofErr w:type="spellEnd"/>
      <w:r w:rsidR="00570A5A">
        <w:rPr>
          <w:sz w:val="26"/>
          <w:szCs w:val="26"/>
        </w:rPr>
        <w:t xml:space="preserve">» (для отдельных муниципальных образований, участвующих в апробации работы данной подсистемы). Соответствующие изменения </w:t>
      </w:r>
      <w:r>
        <w:rPr>
          <w:sz w:val="26"/>
          <w:szCs w:val="26"/>
        </w:rPr>
        <w:t>вносятся</w:t>
      </w:r>
      <w:r w:rsidR="00570A5A">
        <w:rPr>
          <w:sz w:val="26"/>
          <w:szCs w:val="26"/>
        </w:rPr>
        <w:t xml:space="preserve"> в пункт 3 Порядка предоставления субсидии. В </w:t>
      </w:r>
      <w:proofErr w:type="gramStart"/>
      <w:r w:rsidR="00570A5A">
        <w:rPr>
          <w:sz w:val="26"/>
          <w:szCs w:val="26"/>
        </w:rPr>
        <w:t>дальнейшем</w:t>
      </w:r>
      <w:proofErr w:type="gramEnd"/>
      <w:r w:rsidR="00570A5A">
        <w:rPr>
          <w:sz w:val="26"/>
          <w:szCs w:val="26"/>
        </w:rPr>
        <w:t xml:space="preserve"> от бумажного носителя планируется отказаться.</w:t>
      </w:r>
    </w:p>
    <w:p w:rsidR="00701338" w:rsidRDefault="00701338" w:rsidP="00701338">
      <w:pPr>
        <w:pStyle w:val="ac"/>
        <w:ind w:firstLine="851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sz w:val="26"/>
          <w:szCs w:val="26"/>
        </w:rPr>
        <w:t>В</w:t>
      </w:r>
      <w:r w:rsidR="004025F7">
        <w:rPr>
          <w:sz w:val="26"/>
          <w:szCs w:val="26"/>
        </w:rPr>
        <w:t>несение изменений в текущем году необходимо, поскольку в</w:t>
      </w:r>
      <w:r>
        <w:rPr>
          <w:sz w:val="26"/>
          <w:szCs w:val="26"/>
        </w:rPr>
        <w:t xml:space="preserve"> соответствии с Положением </w:t>
      </w:r>
      <w:r>
        <w:rPr>
          <w:rFonts w:ascii="PT Astra Serif" w:hAnsi="PT Astra Serif"/>
          <w:sz w:val="26"/>
          <w:szCs w:val="26"/>
        </w:rPr>
        <w:t>об организации</w:t>
      </w:r>
      <w:r w:rsidRPr="00BC1F51">
        <w:rPr>
          <w:rFonts w:ascii="PT Astra Serif" w:hAnsi="PT Astra Serif"/>
          <w:sz w:val="26"/>
          <w:szCs w:val="26"/>
        </w:rPr>
        <w:t xml:space="preserve"> конкурсного отбора </w:t>
      </w:r>
      <w:r w:rsidRPr="00563549">
        <w:rPr>
          <w:rFonts w:ascii="PT Astra Serif" w:hAnsi="PT Astra Serif"/>
          <w:sz w:val="26"/>
          <w:szCs w:val="26"/>
        </w:rPr>
        <w:t xml:space="preserve">инициативных проектов, выдвигаемых муниципальными образованиями Томской области для получения из </w:t>
      </w:r>
      <w:r w:rsidRPr="00701338">
        <w:rPr>
          <w:sz w:val="26"/>
          <w:szCs w:val="26"/>
        </w:rPr>
        <w:t xml:space="preserve">областного бюджета субсидии на их </w:t>
      </w:r>
      <w:r w:rsidRPr="00701338">
        <w:rPr>
          <w:rFonts w:ascii="PT Astra Serif" w:hAnsi="PT Astra Serif"/>
          <w:sz w:val="26"/>
          <w:szCs w:val="26"/>
        </w:rPr>
        <w:t>финансовую поддержку, утвержденным распоряжением Департамента финансов Томской области от 05.08.2020 г. № 16/47-р (в ред. от 31.10.2023 № 16/43-р</w:t>
      </w:r>
      <w:r>
        <w:rPr>
          <w:rFonts w:ascii="PT Astra Serif" w:hAnsi="PT Astra Serif"/>
          <w:sz w:val="26"/>
          <w:szCs w:val="26"/>
        </w:rPr>
        <w:t>), конкурсный отбор</w:t>
      </w:r>
      <w:r w:rsidR="004025F7">
        <w:rPr>
          <w:rFonts w:ascii="PT Astra Serif" w:hAnsi="PT Astra Serif"/>
          <w:sz w:val="26"/>
          <w:szCs w:val="26"/>
        </w:rPr>
        <w:t xml:space="preserve"> инициативных</w:t>
      </w:r>
      <w:r>
        <w:rPr>
          <w:rFonts w:ascii="PT Astra Serif" w:hAnsi="PT Astra Serif"/>
          <w:sz w:val="26"/>
          <w:szCs w:val="26"/>
        </w:rPr>
        <w:t xml:space="preserve"> проектов для получения из областного бюджета субсидии </w:t>
      </w:r>
      <w:r w:rsidR="004025F7">
        <w:rPr>
          <w:rFonts w:ascii="PT Astra Serif" w:hAnsi="PT Astra Serif"/>
          <w:sz w:val="26"/>
          <w:szCs w:val="26"/>
        </w:rPr>
        <w:t>в</w:t>
      </w:r>
      <w:proofErr w:type="gramEnd"/>
      <w:r w:rsidR="004025F7">
        <w:rPr>
          <w:rFonts w:ascii="PT Astra Serif" w:hAnsi="PT Astra Serif"/>
          <w:sz w:val="26"/>
          <w:szCs w:val="26"/>
        </w:rPr>
        <w:t xml:space="preserve"> 2026 году начинается с 1 сентября 2025 года. </w:t>
      </w:r>
    </w:p>
    <w:p w:rsidR="00570A5A" w:rsidRDefault="00570A5A" w:rsidP="00701338">
      <w:pPr>
        <w:pStyle w:val="ac"/>
        <w:ind w:firstLine="851"/>
        <w:jc w:val="both"/>
        <w:rPr>
          <w:rFonts w:ascii="PT Astra Serif" w:hAnsi="PT Astra Serif"/>
          <w:sz w:val="26"/>
          <w:szCs w:val="26"/>
        </w:rPr>
      </w:pPr>
    </w:p>
    <w:p w:rsidR="00570A5A" w:rsidRPr="00BF708E" w:rsidRDefault="00570A5A" w:rsidP="00570A5A">
      <w:pPr>
        <w:pStyle w:val="a3"/>
        <w:rPr>
          <w:rFonts w:ascii="PT Astra Serif" w:hAnsi="PT Astra Serif"/>
          <w:sz w:val="26"/>
          <w:szCs w:val="26"/>
        </w:rPr>
      </w:pPr>
      <w:r w:rsidRPr="00BF708E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570A5A" w:rsidRPr="00BF708E" w:rsidRDefault="00570A5A" w:rsidP="00570A5A">
      <w:pPr>
        <w:pStyle w:val="a3"/>
        <w:rPr>
          <w:rFonts w:ascii="PT Astra Serif" w:hAnsi="PT Astra Serif"/>
          <w:sz w:val="26"/>
          <w:szCs w:val="26"/>
        </w:rPr>
      </w:pPr>
      <w:r w:rsidRPr="00BF708E">
        <w:rPr>
          <w:rFonts w:ascii="PT Astra Serif" w:hAnsi="PT Astra Serif"/>
          <w:sz w:val="26"/>
          <w:szCs w:val="26"/>
        </w:rPr>
        <w:t xml:space="preserve">начальник Департамента финансов </w:t>
      </w:r>
    </w:p>
    <w:p w:rsidR="00570A5A" w:rsidRPr="00BF708E" w:rsidRDefault="00570A5A" w:rsidP="00570A5A">
      <w:pPr>
        <w:pStyle w:val="af4"/>
        <w:rPr>
          <w:rFonts w:ascii="PT Astra Serif" w:eastAsia="PT Astra Serif" w:hAnsi="PT Astra Serif" w:cs="PT Astra Serif"/>
          <w:b w:val="0"/>
          <w:sz w:val="18"/>
          <w:szCs w:val="18"/>
        </w:rPr>
      </w:pPr>
      <w:r w:rsidRPr="00BF708E">
        <w:rPr>
          <w:rFonts w:ascii="PT Astra Serif" w:hAnsi="PT Astra Serif"/>
          <w:b w:val="0"/>
          <w:sz w:val="26"/>
          <w:szCs w:val="26"/>
        </w:rPr>
        <w:t>Томской области                                                                                                    А.М.Феденёв</w:t>
      </w:r>
    </w:p>
    <w:p w:rsidR="00570A5A" w:rsidRPr="00701338" w:rsidRDefault="00570A5A" w:rsidP="00701338">
      <w:pPr>
        <w:pStyle w:val="ac"/>
        <w:ind w:firstLine="851"/>
        <w:jc w:val="both"/>
        <w:rPr>
          <w:rFonts w:ascii="PT Astra Serif" w:hAnsi="PT Astra Serif"/>
          <w:sz w:val="26"/>
          <w:szCs w:val="26"/>
        </w:rPr>
      </w:pPr>
    </w:p>
    <w:sectPr w:rsidR="00570A5A" w:rsidRPr="00701338" w:rsidSect="00570A5A">
      <w:headerReference w:type="first" r:id="rId15"/>
      <w:pgSz w:w="11907" w:h="16840" w:code="9"/>
      <w:pgMar w:top="287" w:right="851" w:bottom="709" w:left="1134" w:header="426" w:footer="101" w:gutter="0"/>
      <w:pgNumType w:start="73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A5A" w:rsidRDefault="00570A5A">
      <w:r>
        <w:separator/>
      </w:r>
    </w:p>
  </w:endnote>
  <w:endnote w:type="continuationSeparator" w:id="0">
    <w:p w:rsidR="00570A5A" w:rsidRDefault="00570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A5A" w:rsidRDefault="00570A5A">
      <w:r>
        <w:separator/>
      </w:r>
    </w:p>
  </w:footnote>
  <w:footnote w:type="continuationSeparator" w:id="0">
    <w:p w:rsidR="00570A5A" w:rsidRDefault="00570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A5A" w:rsidRDefault="00570A5A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70A5A" w:rsidRDefault="00570A5A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A5A" w:rsidRDefault="00570A5A" w:rsidP="00027FD1">
    <w:pPr>
      <w:pStyle w:val="a4"/>
      <w:framePr w:wrap="around" w:vAnchor="text" w:hAnchor="margin" w:xAlign="center" w:y="1"/>
      <w:ind w:firstLine="426"/>
      <w:rPr>
        <w:rStyle w:val="a7"/>
        <w:b w:val="0"/>
        <w:sz w:val="24"/>
      </w:rPr>
    </w:pPr>
  </w:p>
  <w:p w:rsidR="00570A5A" w:rsidRDefault="00570A5A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A5A" w:rsidRDefault="00570A5A" w:rsidP="000977C6">
    <w:pPr>
      <w:spacing w:after="120"/>
      <w:ind w:firstLine="0"/>
      <w:jc w:val="right"/>
      <w:rPr>
        <w:rFonts w:ascii="PT Astra Serif" w:hAnsi="PT Astra Serif"/>
      </w:rPr>
    </w:pPr>
    <w:r>
      <w:rPr>
        <w:rFonts w:ascii="PT Astra Serif" w:hAnsi="PT Astra Serif"/>
      </w:rPr>
      <w:t>Проект</w:t>
    </w:r>
  </w:p>
  <w:p w:rsidR="00570A5A" w:rsidRPr="00660951" w:rsidRDefault="00570A5A" w:rsidP="000977C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265" cy="652145"/>
          <wp:effectExtent l="19050" t="0" r="635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70A5A" w:rsidRPr="00660951" w:rsidRDefault="00570A5A" w:rsidP="000977C6">
    <w:pPr>
      <w:pStyle w:val="a4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 w:rsidRPr="00660951">
      <w:rPr>
        <w:rFonts w:ascii="PT Astra Serif" w:hAnsi="PT Astra Serif"/>
        <w:sz w:val="30"/>
        <w:szCs w:val="30"/>
      </w:rPr>
      <w:t>администрация ТОМСКОЙ ОБЛАСТИ</w:t>
    </w:r>
  </w:p>
  <w:p w:rsidR="00570A5A" w:rsidRPr="00154DAB" w:rsidRDefault="00570A5A" w:rsidP="000977C6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570A5A" w:rsidRPr="00154DAB" w:rsidRDefault="00570A5A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A5A" w:rsidRDefault="00570A5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81603"/>
    <w:multiLevelType w:val="hybridMultilevel"/>
    <w:tmpl w:val="BDC84B64"/>
    <w:lvl w:ilvl="0" w:tplc="A7F4D9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613BD4"/>
    <w:multiLevelType w:val="hybridMultilevel"/>
    <w:tmpl w:val="F8D83F12"/>
    <w:lvl w:ilvl="0" w:tplc="95627C60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6CBA"/>
    <w:rsid w:val="000206A3"/>
    <w:rsid w:val="00027FD1"/>
    <w:rsid w:val="0005501C"/>
    <w:rsid w:val="000977C6"/>
    <w:rsid w:val="000C4264"/>
    <w:rsid w:val="000E0AC4"/>
    <w:rsid w:val="000F2238"/>
    <w:rsid w:val="000F35F0"/>
    <w:rsid w:val="0012537F"/>
    <w:rsid w:val="00131E7F"/>
    <w:rsid w:val="0014481D"/>
    <w:rsid w:val="00154DAB"/>
    <w:rsid w:val="001637A3"/>
    <w:rsid w:val="001653BB"/>
    <w:rsid w:val="00172BE5"/>
    <w:rsid w:val="002266CA"/>
    <w:rsid w:val="0028417B"/>
    <w:rsid w:val="002B0254"/>
    <w:rsid w:val="002B33D5"/>
    <w:rsid w:val="002F5592"/>
    <w:rsid w:val="0030254C"/>
    <w:rsid w:val="00323AEA"/>
    <w:rsid w:val="00356DE7"/>
    <w:rsid w:val="00361266"/>
    <w:rsid w:val="003715DB"/>
    <w:rsid w:val="003B1239"/>
    <w:rsid w:val="003D7DFD"/>
    <w:rsid w:val="004025F7"/>
    <w:rsid w:val="00455544"/>
    <w:rsid w:val="00460E41"/>
    <w:rsid w:val="0048700D"/>
    <w:rsid w:val="004939F7"/>
    <w:rsid w:val="004940B5"/>
    <w:rsid w:val="004A2010"/>
    <w:rsid w:val="004C05BA"/>
    <w:rsid w:val="004C652C"/>
    <w:rsid w:val="00504C84"/>
    <w:rsid w:val="00504ED1"/>
    <w:rsid w:val="005454A4"/>
    <w:rsid w:val="005661AF"/>
    <w:rsid w:val="00570A5A"/>
    <w:rsid w:val="0057159B"/>
    <w:rsid w:val="00581D0A"/>
    <w:rsid w:val="00584876"/>
    <w:rsid w:val="00596C83"/>
    <w:rsid w:val="005A46D9"/>
    <w:rsid w:val="005A4D1D"/>
    <w:rsid w:val="005F5A64"/>
    <w:rsid w:val="005F7303"/>
    <w:rsid w:val="00626B18"/>
    <w:rsid w:val="006471B6"/>
    <w:rsid w:val="0068283B"/>
    <w:rsid w:val="006C0732"/>
    <w:rsid w:val="006E1BFB"/>
    <w:rsid w:val="006F2D4F"/>
    <w:rsid w:val="00701338"/>
    <w:rsid w:val="0070336C"/>
    <w:rsid w:val="00707F0B"/>
    <w:rsid w:val="00734E08"/>
    <w:rsid w:val="00751DF8"/>
    <w:rsid w:val="00764ABC"/>
    <w:rsid w:val="00781490"/>
    <w:rsid w:val="007847CD"/>
    <w:rsid w:val="007E5994"/>
    <w:rsid w:val="00827A91"/>
    <w:rsid w:val="008401FA"/>
    <w:rsid w:val="00841E50"/>
    <w:rsid w:val="0087227C"/>
    <w:rsid w:val="00883455"/>
    <w:rsid w:val="008E3E5B"/>
    <w:rsid w:val="0091749A"/>
    <w:rsid w:val="00996B19"/>
    <w:rsid w:val="009B59C8"/>
    <w:rsid w:val="009C57DB"/>
    <w:rsid w:val="009D74F0"/>
    <w:rsid w:val="00A808AC"/>
    <w:rsid w:val="00A81820"/>
    <w:rsid w:val="00AB0954"/>
    <w:rsid w:val="00AD2C51"/>
    <w:rsid w:val="00AF5D7D"/>
    <w:rsid w:val="00B230CB"/>
    <w:rsid w:val="00B90419"/>
    <w:rsid w:val="00BA34A7"/>
    <w:rsid w:val="00BB2EEE"/>
    <w:rsid w:val="00BF30C3"/>
    <w:rsid w:val="00C56593"/>
    <w:rsid w:val="00C73533"/>
    <w:rsid w:val="00CB2F10"/>
    <w:rsid w:val="00CB3C5F"/>
    <w:rsid w:val="00CD7D0C"/>
    <w:rsid w:val="00CD7FB7"/>
    <w:rsid w:val="00D24BFE"/>
    <w:rsid w:val="00D53294"/>
    <w:rsid w:val="00D55D89"/>
    <w:rsid w:val="00D769AA"/>
    <w:rsid w:val="00D90079"/>
    <w:rsid w:val="00DC37DA"/>
    <w:rsid w:val="00DE10A6"/>
    <w:rsid w:val="00DE6CBA"/>
    <w:rsid w:val="00E4271A"/>
    <w:rsid w:val="00E7641D"/>
    <w:rsid w:val="00ED44C6"/>
    <w:rsid w:val="00EE062E"/>
    <w:rsid w:val="00F0298C"/>
    <w:rsid w:val="00F1051B"/>
    <w:rsid w:val="00F22358"/>
    <w:rsid w:val="00F3279E"/>
    <w:rsid w:val="00F347EB"/>
    <w:rsid w:val="00F5141F"/>
    <w:rsid w:val="00F7513B"/>
    <w:rsid w:val="00FF2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2010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A2010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4A201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rsid w:val="004A2010"/>
    <w:pPr>
      <w:tabs>
        <w:tab w:val="center" w:pos="4153"/>
        <w:tab w:val="right" w:pos="8306"/>
      </w:tabs>
    </w:pPr>
  </w:style>
  <w:style w:type="character" w:styleId="a7">
    <w:name w:val="page number"/>
    <w:basedOn w:val="a0"/>
    <w:rsid w:val="004A2010"/>
  </w:style>
  <w:style w:type="paragraph" w:styleId="a8">
    <w:name w:val="caption"/>
    <w:basedOn w:val="a"/>
    <w:next w:val="a"/>
    <w:qFormat/>
    <w:rsid w:val="004A2010"/>
    <w:pPr>
      <w:jc w:val="center"/>
    </w:pPr>
    <w:rPr>
      <w:b/>
      <w:sz w:val="28"/>
    </w:rPr>
  </w:style>
  <w:style w:type="paragraph" w:styleId="2">
    <w:name w:val="Body Text 2"/>
    <w:basedOn w:val="a"/>
    <w:rsid w:val="004A2010"/>
    <w:pPr>
      <w:spacing w:before="120"/>
      <w:ind w:right="5102" w:firstLine="0"/>
      <w:jc w:val="center"/>
    </w:pPr>
  </w:style>
  <w:style w:type="paragraph" w:customStyle="1" w:styleId="a9">
    <w:name w:val="Обращение"/>
    <w:basedOn w:val="a"/>
    <w:next w:val="a"/>
    <w:rsid w:val="004A2010"/>
    <w:pPr>
      <w:spacing w:before="240" w:after="120"/>
      <w:ind w:firstLine="0"/>
      <w:jc w:val="center"/>
    </w:pPr>
    <w:rPr>
      <w:b/>
    </w:rPr>
  </w:style>
  <w:style w:type="paragraph" w:customStyle="1" w:styleId="aa">
    <w:name w:val="Адресные реквизиты"/>
    <w:basedOn w:val="a3"/>
    <w:next w:val="a3"/>
    <w:rsid w:val="004A2010"/>
    <w:pPr>
      <w:jc w:val="left"/>
    </w:pPr>
    <w:rPr>
      <w:sz w:val="16"/>
    </w:rPr>
  </w:style>
  <w:style w:type="paragraph" w:customStyle="1" w:styleId="ab">
    <w:name w:val="Адресат"/>
    <w:basedOn w:val="a"/>
    <w:rsid w:val="004A2010"/>
    <w:pPr>
      <w:spacing w:before="120"/>
      <w:ind w:firstLine="0"/>
    </w:pPr>
    <w:rPr>
      <w:b/>
    </w:rPr>
  </w:style>
  <w:style w:type="paragraph" w:styleId="3">
    <w:name w:val="Body Text 3"/>
    <w:basedOn w:val="a"/>
    <w:rsid w:val="004A2010"/>
    <w:pPr>
      <w:tabs>
        <w:tab w:val="left" w:pos="7371"/>
      </w:tabs>
      <w:spacing w:before="120"/>
      <w:ind w:firstLine="0"/>
    </w:pPr>
    <w:rPr>
      <w:sz w:val="28"/>
    </w:rPr>
  </w:style>
  <w:style w:type="paragraph" w:styleId="ac">
    <w:name w:val="No Spacing"/>
    <w:uiPriority w:val="1"/>
    <w:qFormat/>
    <w:rsid w:val="0014481D"/>
    <w:rPr>
      <w:sz w:val="24"/>
      <w:szCs w:val="24"/>
    </w:rPr>
  </w:style>
  <w:style w:type="paragraph" w:styleId="ad">
    <w:name w:val="List Paragraph"/>
    <w:link w:val="ae"/>
    <w:uiPriority w:val="34"/>
    <w:qFormat/>
    <w:rsid w:val="0014481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/>
      <w:sz w:val="28"/>
      <w:szCs w:val="28"/>
    </w:rPr>
  </w:style>
  <w:style w:type="character" w:customStyle="1" w:styleId="ae">
    <w:name w:val="Абзац списка Знак"/>
    <w:link w:val="ad"/>
    <w:uiPriority w:val="34"/>
    <w:locked/>
    <w:rsid w:val="0014481D"/>
    <w:rPr>
      <w:rFonts w:ascii="PT Astra Serif" w:hAnsi="PT Astra Serif"/>
      <w:sz w:val="28"/>
      <w:szCs w:val="28"/>
    </w:rPr>
  </w:style>
  <w:style w:type="paragraph" w:styleId="af">
    <w:name w:val="Body Text Indent"/>
    <w:basedOn w:val="a"/>
    <w:link w:val="af0"/>
    <w:rsid w:val="0014481D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14481D"/>
    <w:rPr>
      <w:sz w:val="26"/>
    </w:rPr>
  </w:style>
  <w:style w:type="paragraph" w:customStyle="1" w:styleId="ConsPlusCell">
    <w:name w:val="ConsPlusCell"/>
    <w:uiPriority w:val="99"/>
    <w:rsid w:val="0014481D"/>
    <w:pPr>
      <w:autoSpaceDE w:val="0"/>
      <w:autoSpaceDN w:val="0"/>
      <w:adjustRightInd w:val="0"/>
    </w:pPr>
    <w:rPr>
      <w:rFonts w:ascii="Arial" w:hAnsi="Arial" w:cs="Arial"/>
    </w:rPr>
  </w:style>
  <w:style w:type="paragraph" w:styleId="af1">
    <w:name w:val="Balloon Text"/>
    <w:basedOn w:val="a"/>
    <w:link w:val="af2"/>
    <w:rsid w:val="00EE06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EE062E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link w:val="a4"/>
    <w:uiPriority w:val="99"/>
    <w:rsid w:val="000977C6"/>
    <w:rPr>
      <w:b/>
      <w:caps/>
      <w:sz w:val="28"/>
    </w:rPr>
  </w:style>
  <w:style w:type="paragraph" w:styleId="af3">
    <w:name w:val="Normal (Web)"/>
    <w:basedOn w:val="a"/>
    <w:uiPriority w:val="99"/>
    <w:unhideWhenUsed/>
    <w:rsid w:val="00F5141F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Normal">
    <w:name w:val="ConsPlusNormal"/>
    <w:link w:val="ConsPlusNormal0"/>
    <w:rsid w:val="0088345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883455"/>
    <w:rPr>
      <w:rFonts w:ascii="Calibri" w:hAnsi="Calibri" w:cs="Calibri"/>
      <w:sz w:val="22"/>
    </w:rPr>
  </w:style>
  <w:style w:type="paragraph" w:customStyle="1" w:styleId="af4">
    <w:name w:val="Исполнитель"/>
    <w:basedOn w:val="a"/>
    <w:rsid w:val="00570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firstLine="0"/>
    </w:pPr>
    <w:rPr>
      <w:b/>
      <w:sz w:val="20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1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C6DB5E8D534F0AFA164AAD0483CE60EEF7BEF21465D48D790E6B88217EC42904E820D5A54C794CB3F501F8F9249884FC2rDr8I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2209D452E68159BFEBD995C898D550ECA7907E4A2F5B4DDBC5ED8D1A3B75DBD338886BB1B35AF4374BC6047F7C5F352CAEA3U1E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209D452E68159BFEBD995C898D550ECA7907E4A2F5B4DDBC5ED8D1A3B75DBD338886BB1A15AAC3B49CE1D7B794A637DE864611EFFA8C4E9A6D789C4ABUCE" TargetMode="External"/><Relationship Id="rId14" Type="http://schemas.openxmlformats.org/officeDocument/2006/relationships/hyperlink" Target="consultantplus://offline/ref=AC6DB5E8D534F0AFA164AAD0483CE60EEF7BEF21465D48D790E6B88217EC42904E820D5A54C794CB3F501F8F9249884FC2rDr8I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4ECF44-4E43-4DFA-9CE5-1A62E6C26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+.dot</Template>
  <TotalTime>51</TotalTime>
  <Pages>3</Pages>
  <Words>671</Words>
  <Characters>5706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6365</CharactersWithSpaces>
  <SharedDoc>false</SharedDoc>
  <HLinks>
    <vt:vector size="174" baseType="variant">
      <vt:variant>
        <vt:i4>5636098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5636098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5636098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5701634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5701634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Par67</vt:lpwstr>
      </vt:variant>
      <vt:variant>
        <vt:i4>5505026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5373954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Par37</vt:lpwstr>
      </vt:variant>
      <vt:variant>
        <vt:i4>5505026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5570562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Par42</vt:lpwstr>
      </vt:variant>
      <vt:variant>
        <vt:i4>5505026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Par53</vt:lpwstr>
      </vt:variant>
      <vt:variant>
        <vt:i4>5242882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Par12</vt:lpwstr>
      </vt:variant>
      <vt:variant>
        <vt:i4>5242882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Par11</vt:lpwstr>
      </vt:variant>
      <vt:variant>
        <vt:i4>5242882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Par12</vt:lpwstr>
      </vt:variant>
      <vt:variant>
        <vt:i4>5242882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Par11</vt:lpwstr>
      </vt:variant>
      <vt:variant>
        <vt:i4>5373954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Par37</vt:lpwstr>
      </vt:variant>
      <vt:variant>
        <vt:i4>5242882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Par13</vt:lpwstr>
      </vt:variant>
      <vt:variant>
        <vt:i4>5242882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Par19</vt:lpwstr>
      </vt:variant>
      <vt:variant>
        <vt:i4>5373954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5636098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1638493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consultantplus://offline/ref=EA41117BEB5DF29079F7E44AD077CB7B9EA726900A67506C1525F9B142E131BC8C6851FBC1E32A348EF7856FDFf23EH</vt:lpwstr>
      </vt:variant>
      <vt:variant>
        <vt:lpwstr/>
      </vt:variant>
      <vt:variant>
        <vt:i4>2555965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consultantplus://offline/ref=85AC0013A6631559F03429C489A744234772715268277BE73E0B56E120D6FDDDB55446426CAC60F726DF677AC99F6D85606C5BB1n5OEF</vt:lpwstr>
      </vt:variant>
      <vt:variant>
        <vt:lpwstr/>
      </vt:variant>
      <vt:variant>
        <vt:i4>7340080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consultantplus://offline/ref=85AC0013A6631559F03437C99FCB1A2745792E5B6E2777B661540DBC77DFF78AF21B1F122AF239A764946A72D1836D8Dn7O7F</vt:lpwstr>
      </vt:variant>
      <vt:variant>
        <vt:lpwstr/>
      </vt:variant>
      <vt:variant>
        <vt:i4>8126565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consultantplus://offline/ref=85AC0013A6631559F03429C489A744234575715362257BE73E0B56E120D6FDDDB55446426EA735A26B813E2A8BD4608D78705BB9497E430EnAO3F</vt:lpwstr>
      </vt:variant>
      <vt:variant>
        <vt:lpwstr/>
      </vt:variant>
      <vt:variant>
        <vt:i4>8126562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consultantplus://offline/ref=85AC0013A6631559F03429C489A744234770735F62277BE73E0B56E120D6FDDDB55446426EA734A064813E2A8BD4608D78705BB9497E430EnAO3F</vt:lpwstr>
      </vt:variant>
      <vt:variant>
        <vt:lpwstr/>
      </vt:variant>
      <vt:variant>
        <vt:i4>3932268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consultantplus://offline/ref=2209D452E68159BFEBD995C898D550ECA7907E4A2F5B43DECDE98D1A3B75DBD338886BB1A15AAC3B49CF1A7F754A637DE864611EFFA8C4E9A6D789C4ABUCE</vt:lpwstr>
      </vt:variant>
      <vt:variant>
        <vt:lpwstr/>
      </vt:variant>
      <vt:variant>
        <vt:i4>3932222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consultantplus://offline/ref=2209D452E68159BFEBD995C898D550ECA7907E4A2F5B4DDBC5ED8D1A3B75DBD338886BB1A15AAC3B49CE1D7B794A637DE864611EFFA8C4E9A6D789C4ABUCE</vt:lpwstr>
      </vt:variant>
      <vt:variant>
        <vt:lpwstr/>
      </vt:variant>
      <vt:variant>
        <vt:i4>5374047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consultantplus://offline/ref=2209D452E68159BFEBD995C898D550ECA7907E4A2F5B4DDBC5ED8D1A3B75DBD338886BB1B35AF4374BC6047F7C5F352CAEA3U1E</vt:lpwstr>
      </vt:variant>
      <vt:variant>
        <vt:lpwstr/>
      </vt:variant>
      <vt:variant>
        <vt:i4>5111902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consultantplus://offline/ref=AC6DB5E8D534F0AFA164AAD0483CE60EEF7BEF21465D48D790E6B88217EC42904E820D5A54C794CB3F501F8F9249884FC2rDr8I</vt:lpwstr>
      </vt:variant>
      <vt:variant>
        <vt:lpwstr/>
      </vt:variant>
      <vt:variant>
        <vt:i4>2556001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consultantplus://offline/ref=AC6DB5E8D534F0AFA164B4DD5E50B80AED72B62542564483C4B2BED548BC44C50EC20B0F0580C3CE3E5E55DED702874EC5C7A1F4868DC802r6r0I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lam</cp:lastModifiedBy>
  <cp:revision>9</cp:revision>
  <cp:lastPrinted>2024-11-25T04:30:00Z</cp:lastPrinted>
  <dcterms:created xsi:type="dcterms:W3CDTF">2025-08-13T03:12:00Z</dcterms:created>
  <dcterms:modified xsi:type="dcterms:W3CDTF">2025-08-13T04:05:00Z</dcterms:modified>
</cp:coreProperties>
</file>