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c>
          <w:tcPr>
            <w:tcW w:w="1701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926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5669" w:type="dxa"/>
            <w:tcBorders>
              <w:bottom w:val="none" w:color="000000" w:sz="4" w:space="0"/>
            </w:tcBorders>
            <w:noWrap w:val="false"/>
            <w:tcMar>
              <w:right w:w="85" w:type="dxa"/>
            </w:tcMar>
            <w:textDirection w:val="lrTb"/>
          </w:tcPr>
          <w:p>
            <w:pPr>
              <w:pStyle w:val="926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  <w:tc>
          <w:tcPr>
            <w:tcW w:w="2268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926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  <w:r>
              <w:rPr>
                <w:rFonts w:ascii="PT Astra Serif" w:hAnsi="PT Astra Serif" w:cs="PT Astra Serif"/>
                <w:sz w:val="26"/>
                <w:szCs w:val="26"/>
              </w:rPr>
            </w:r>
            <w:r>
              <w:rPr>
                <w:rFonts w:ascii="PT Astra Serif" w:hAnsi="PT Astra Serif" w:cs="PT Astra Serif"/>
                <w:sz w:val="26"/>
                <w:szCs w:val="26"/>
              </w:rPr>
            </w:r>
          </w:p>
        </w:tc>
      </w:tr>
    </w:tbl>
    <w:p>
      <w:pPr>
        <w:pStyle w:val="933"/>
        <w:spacing w:before="480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Департамента финансов Томской области от 23.12.2019 № 42 </w:t>
      </w:r>
      <w:r>
        <w:rPr>
          <w:rFonts w:ascii="PT Astra Serif" w:hAnsi="PT Astra Serif" w:cs="Times New Roman"/>
          <w:bCs/>
          <w:sz w:val="26"/>
          <w:szCs w:val="26"/>
        </w:rPr>
      </w:r>
      <w:r>
        <w:rPr>
          <w:rFonts w:ascii="PT Astra Serif" w:hAnsi="PT Astra Serif" w:cs="Times New Roman"/>
          <w:bCs/>
          <w:sz w:val="26"/>
          <w:szCs w:val="26"/>
        </w:rPr>
      </w:r>
    </w:p>
    <w:p>
      <w:pPr>
        <w:pStyle w:val="933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6"/>
          <w:szCs w:val="26"/>
          <w14:ligatures w14:val="none"/>
        </w:rPr>
      </w:pPr>
      <w:r>
        <w:rPr>
          <w:rFonts w:ascii="PT Astra Serif" w:hAnsi="PT Astra Serif" w:cs="Times New Roman"/>
          <w:sz w:val="26"/>
          <w:szCs w:val="26"/>
        </w:rPr>
        <w:t xml:space="preserve">1. Внести в </w:t>
      </w:r>
      <w:hyperlink r:id="rId10" w:tooltip="consultantplus://offline/ref=133DDB287BEC4F2D0D391E2314A2296394F7488C23F5A2E5CAF0DB132C38EF140C57DB162496E30495A2909FD177F8150FH7TEI" w:history="1">
        <w:r>
          <w:rPr>
            <w:rFonts w:ascii="PT Astra Serif" w:hAnsi="PT Astra Serif" w:cs="Times New Roman"/>
            <w:sz w:val="26"/>
            <w:szCs w:val="26"/>
          </w:rPr>
          <w:t xml:space="preserve">приказ</w:t>
        </w:r>
      </w:hyperlink>
      <w:r>
        <w:rPr>
          <w:rFonts w:ascii="PT Astra Serif" w:hAnsi="PT Astra Serif" w:cs="Times New Roman"/>
          <w:sz w:val="26"/>
          <w:szCs w:val="26"/>
        </w:rPr>
        <w:t xml:space="preserve"> Департамента финансов Томской области от 23.12.2019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№ 42 «Об утверждении типовой формы соглашения о предоставлении субсидии местному бюджету из областного бюджета» (Официальный интернет-портал </w:t>
      </w:r>
      <w:r>
        <w:rPr>
          <w:rFonts w:ascii="PT Astra Serif" w:hAnsi="PT Astra Serif" w:cs="Times New Roman"/>
          <w:sz w:val="26"/>
          <w:szCs w:val="26"/>
        </w:rPr>
        <w:t xml:space="preserve">«Электронная Администрация </w:t>
      </w:r>
      <w:r>
        <w:rPr>
          <w:rFonts w:ascii="PT Astra Serif" w:hAnsi="PT Astra Serif" w:cs="Times New Roman"/>
          <w:sz w:val="26"/>
          <w:szCs w:val="26"/>
        </w:rPr>
        <w:t xml:space="preserve">Томской области» http://www.tomsk.gov.ru, 25.12.2019)  изменение, исключив  </w:t>
      </w:r>
      <w:r>
        <w:rPr>
          <w:rFonts w:ascii="PT Astra Serif" w:hAnsi="PT Astra Serif" w:cs="Times New Roman"/>
          <w:sz w:val="26"/>
          <w:szCs w:val="26"/>
        </w:rPr>
        <w:t xml:space="preserve">в пункте 4.3.11 Типовой формы </w:t>
      </w:r>
      <w:hyperlink r:id="rId11" w:tooltip="consultantplus://offline/ref=0D1F47B305C2F621DC1E7F38CBD86EE86FA019754C0A5D39072C2B990850C3F1662E1928D3D1DA865E03F00CB3B51C54598B9DE46C929CA44897E19BT4UDC" w:history="1">
        <w:r>
          <w:rPr>
            <w:rFonts w:ascii="PT Astra Serif" w:hAnsi="PT Astra Serif" w:cs="Times New Roman"/>
            <w:sz w:val="26"/>
            <w:szCs w:val="26"/>
          </w:rPr>
          <w:t xml:space="preserve">соглашения</w:t>
        </w:r>
      </w:hyperlink>
      <w:r>
        <w:rPr>
          <w:rFonts w:ascii="PT Astra Serif" w:hAnsi="PT Astra Serif" w:cs="Times New Roman"/>
          <w:sz w:val="26"/>
          <w:szCs w:val="26"/>
        </w:rPr>
        <w:t xml:space="preserve"> о предоставлении субсидии местному бюджету из областного бюджета, утвержденной </w:t>
      </w:r>
      <w:r>
        <w:rPr>
          <w:rFonts w:ascii="PT Astra Serif" w:hAnsi="PT Astra Serif" w:cs="Times New Roman"/>
          <w:sz w:val="26"/>
          <w:szCs w:val="26"/>
        </w:rPr>
        <w:t xml:space="preserve">указанным приказом, </w:t>
      </w:r>
      <w:r>
        <w:rPr>
          <w:rFonts w:ascii="PT Astra Serif" w:hAnsi="PT Astra Serif" w:cs="Times New Roman"/>
          <w:sz w:val="26"/>
          <w:szCs w:val="26"/>
        </w:rPr>
        <w:t xml:space="preserve">слова «</w:t>
      </w:r>
      <w:r>
        <w:rPr>
          <w:rFonts w:ascii="PT Astra Serif" w:hAnsi="PT Astra Serif" w:cs="Times New Roman"/>
          <w:sz w:val="26"/>
          <w:szCs w:val="26"/>
        </w:rPr>
        <w:t xml:space="preserve">по форме,  установленной  Главным распорядителем средств областного бюджета</w:t>
      </w:r>
      <w:r>
        <w:rPr>
          <w:rFonts w:ascii="PT Astra Serif" w:hAnsi="PT Astra Serif" w:cs="Times New Roman"/>
          <w:sz w:val="26"/>
          <w:szCs w:val="26"/>
        </w:rPr>
        <w:t xml:space="preserve">»</w:t>
      </w:r>
      <w:r>
        <w:rPr>
          <w:rFonts w:ascii="PT Astra Serif" w:hAnsi="PT Astra Serif" w:cs="Times New Roman"/>
          <w:sz w:val="26"/>
          <w:szCs w:val="26"/>
        </w:rPr>
        <w:t xml:space="preserve">.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 Настоящи</w:t>
      </w:r>
      <w:r>
        <w:rPr>
          <w:rFonts w:ascii="PT Astra Serif" w:hAnsi="PT Astra Serif" w:cs="Times New Roman"/>
          <w:sz w:val="26"/>
          <w:szCs w:val="26"/>
        </w:rPr>
        <w:t xml:space="preserve">й приказ вступает в силу со дня его официального опубликования.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543"/>
        <w:gridCol w:w="3118"/>
        <w:gridCol w:w="3228"/>
      </w:tblGrid>
      <w:tr>
        <w:trPr/>
        <w:tc>
          <w:tcPr>
            <w:tcW w:w="3543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/>
            <w:textDirection w:val="lrTb"/>
          </w:tcPr>
          <w:p>
            <w:pPr>
              <w:tabs>
                <w:tab w:val="left" w:pos="7088" w:leader="none"/>
              </w:tabs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Томской области -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tabs>
                <w:tab w:val="left" w:pos="7088" w:leader="none"/>
              </w:tabs>
              <w:jc w:val="both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Департамента финансов Томской области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3118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/>
            <w:textDirection w:val="lrTb"/>
          </w:tcPr>
          <w:p>
            <w:pPr>
              <w:tabs>
                <w:tab w:val="left" w:pos="7088" w:leader="none"/>
              </w:tabs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3"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W w:w="3228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noWrap/>
            <w:textDirection w:val="lrTb"/>
            <w:vAlign w:val="bottom"/>
          </w:tcPr>
          <w:p>
            <w:pPr>
              <w:tabs>
                <w:tab w:val="left" w:pos="7088" w:leader="none"/>
              </w:tabs>
              <w:jc w:val="right"/>
              <w:rPr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Феденёв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</w:tbl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541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финансов </w:t>
    </w: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9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Endnote Text Char"/>
    <w:link w:val="756"/>
    <w:uiPriority w:val="99"/>
    <w:rPr>
      <w:sz w:val="20"/>
    </w:rPr>
  </w:style>
  <w:style w:type="paragraph" w:styleId="707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8">
    <w:name w:val="Heading 1"/>
    <w:link w:val="760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709">
    <w:name w:val="Heading 2"/>
    <w:link w:val="761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710">
    <w:name w:val="Heading 3"/>
    <w:link w:val="762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711">
    <w:name w:val="Heading 4"/>
    <w:link w:val="763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712">
    <w:name w:val="Heading 5"/>
    <w:link w:val="764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713">
    <w:name w:val="Heading 6"/>
    <w:link w:val="765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14">
    <w:name w:val="Heading 7"/>
    <w:link w:val="766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15">
    <w:name w:val="Heading 8"/>
    <w:link w:val="767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716">
    <w:name w:val="Heading 9"/>
    <w:link w:val="768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717" w:default="1">
    <w:name w:val="Default Paragraph Font"/>
    <w:uiPriority w:val="1"/>
    <w:semiHidden/>
    <w:unhideWhenUsed/>
  </w:style>
  <w:style w:type="table" w:styleId="7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9" w:default="1">
    <w:name w:val="No List"/>
    <w:uiPriority w:val="99"/>
    <w:semiHidden/>
    <w:unhideWhenUsed/>
  </w:style>
  <w:style w:type="character" w:styleId="720" w:customStyle="1">
    <w:name w:val="Heading 1 Char"/>
    <w:basedOn w:val="717"/>
    <w:uiPriority w:val="9"/>
    <w:rPr>
      <w:rFonts w:ascii="Arial" w:hAnsi="Arial" w:eastAsia="Arial" w:cs="Arial"/>
      <w:sz w:val="40"/>
      <w:szCs w:val="40"/>
    </w:rPr>
  </w:style>
  <w:style w:type="character" w:styleId="721" w:customStyle="1">
    <w:name w:val="Heading 2 Char"/>
    <w:basedOn w:val="717"/>
    <w:uiPriority w:val="9"/>
    <w:rPr>
      <w:rFonts w:ascii="Arial" w:hAnsi="Arial" w:eastAsia="Arial" w:cs="Arial"/>
      <w:sz w:val="34"/>
    </w:rPr>
  </w:style>
  <w:style w:type="character" w:styleId="722" w:customStyle="1">
    <w:name w:val="Heading 3 Char"/>
    <w:basedOn w:val="717"/>
    <w:uiPriority w:val="9"/>
    <w:rPr>
      <w:rFonts w:ascii="Arial" w:hAnsi="Arial" w:eastAsia="Arial" w:cs="Arial"/>
      <w:sz w:val="30"/>
      <w:szCs w:val="30"/>
    </w:rPr>
  </w:style>
  <w:style w:type="character" w:styleId="723" w:customStyle="1">
    <w:name w:val="Heading 4 Char"/>
    <w:basedOn w:val="717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Heading 5 Char"/>
    <w:basedOn w:val="717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Heading 6 Char"/>
    <w:basedOn w:val="717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Heading 7 Char"/>
    <w:basedOn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Heading 8 Char"/>
    <w:basedOn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Heading 9 Char"/>
    <w:basedOn w:val="717"/>
    <w:uiPriority w:val="9"/>
    <w:rPr>
      <w:rFonts w:ascii="Arial" w:hAnsi="Arial" w:eastAsia="Arial" w:cs="Arial"/>
      <w:i/>
      <w:iCs/>
      <w:sz w:val="21"/>
      <w:szCs w:val="21"/>
    </w:rPr>
  </w:style>
  <w:style w:type="character" w:styleId="729" w:customStyle="1">
    <w:name w:val="Title Char"/>
    <w:basedOn w:val="717"/>
    <w:uiPriority w:val="10"/>
    <w:rPr>
      <w:sz w:val="48"/>
      <w:szCs w:val="48"/>
    </w:rPr>
  </w:style>
  <w:style w:type="character" w:styleId="730" w:customStyle="1">
    <w:name w:val="Subtitle Char"/>
    <w:basedOn w:val="717"/>
    <w:uiPriority w:val="11"/>
    <w:rPr>
      <w:sz w:val="24"/>
      <w:szCs w:val="24"/>
    </w:rPr>
  </w:style>
  <w:style w:type="character" w:styleId="731" w:customStyle="1">
    <w:name w:val="Quote Char"/>
    <w:uiPriority w:val="29"/>
    <w:rPr>
      <w:i/>
    </w:rPr>
  </w:style>
  <w:style w:type="character" w:styleId="732" w:customStyle="1">
    <w:name w:val="Intense Quote Char"/>
    <w:uiPriority w:val="30"/>
    <w:rPr>
      <w:i/>
    </w:rPr>
  </w:style>
  <w:style w:type="character" w:styleId="733" w:customStyle="1">
    <w:name w:val="Header Char"/>
    <w:basedOn w:val="717"/>
    <w:uiPriority w:val="99"/>
  </w:style>
  <w:style w:type="character" w:styleId="734" w:customStyle="1">
    <w:name w:val="Footer Char"/>
    <w:basedOn w:val="717"/>
    <w:uiPriority w:val="99"/>
  </w:style>
  <w:style w:type="character" w:styleId="735" w:customStyle="1">
    <w:name w:val="Caption Char"/>
    <w:uiPriority w:val="99"/>
  </w:style>
  <w:style w:type="table" w:styleId="736" w:customStyle="1">
    <w:name w:val="Plain Table 1"/>
    <w:basedOn w:val="71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 w:customStyle="1">
    <w:name w:val="Plain Table 2"/>
    <w:basedOn w:val="718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 w:customStyle="1">
    <w:name w:val="Plain Table 3"/>
    <w:basedOn w:val="71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 w:customStyle="1">
    <w:name w:val="Plain Table 4"/>
    <w:basedOn w:val="71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Plain Table 5"/>
    <w:basedOn w:val="71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41" w:customStyle="1">
    <w:name w:val="Grid Table 1 Light"/>
    <w:basedOn w:val="718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2"/>
    <w:basedOn w:val="71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43" w:customStyle="1">
    <w:name w:val="Grid Table 3"/>
    <w:basedOn w:val="71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44" w:customStyle="1">
    <w:name w:val="Grid Table 4"/>
    <w:basedOn w:val="718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 w:customStyle="1">
    <w:name w:val="Grid Table 5 Dark"/>
    <w:basedOn w:val="71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</w:style>
  <w:style w:type="table" w:styleId="746" w:customStyle="1">
    <w:name w:val="Grid Table 6 Colorful"/>
    <w:basedOn w:val="71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7 Colorful"/>
    <w:basedOn w:val="718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auto"/>
      </w:tcPr>
    </w:tblStylePr>
  </w:style>
  <w:style w:type="table" w:styleId="748" w:customStyle="1">
    <w:name w:val="List Table 1 Light"/>
    <w:basedOn w:val="71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2"/>
    <w:basedOn w:val="718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0" w:customStyle="1">
    <w:name w:val="List Table 3"/>
    <w:basedOn w:val="71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List Table 4"/>
    <w:basedOn w:val="71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List Table 5 Dark"/>
    <w:basedOn w:val="71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auto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3" w:customStyle="1">
    <w:name w:val="List Table 6 Colorful"/>
    <w:basedOn w:val="71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4" w:customStyle="1">
    <w:name w:val="List Table 7 Colorful"/>
    <w:basedOn w:val="718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auto"/>
      </w:tcPr>
    </w:tblStylePr>
  </w:style>
  <w:style w:type="character" w:styleId="755" w:customStyle="1">
    <w:name w:val="Footnote Text Char"/>
    <w:uiPriority w:val="99"/>
    <w:rPr>
      <w:sz w:val="18"/>
    </w:rPr>
  </w:style>
  <w:style w:type="paragraph" w:styleId="756">
    <w:name w:val="endnote text"/>
    <w:basedOn w:val="707"/>
    <w:link w:val="757"/>
    <w:uiPriority w:val="99"/>
    <w:semiHidden/>
    <w:unhideWhenUsed/>
    <w:rPr>
      <w:sz w:val="20"/>
    </w:rPr>
  </w:style>
  <w:style w:type="character" w:styleId="757" w:customStyle="1">
    <w:name w:val="Текст концевой сноски Знак"/>
    <w:link w:val="756"/>
    <w:uiPriority w:val="99"/>
    <w:rPr>
      <w:sz w:val="20"/>
    </w:rPr>
  </w:style>
  <w:style w:type="character" w:styleId="758">
    <w:name w:val="endnote reference"/>
    <w:basedOn w:val="717"/>
    <w:uiPriority w:val="99"/>
    <w:semiHidden/>
    <w:unhideWhenUsed/>
    <w:rPr>
      <w:vertAlign w:val="superscript"/>
    </w:rPr>
  </w:style>
  <w:style w:type="paragraph" w:styleId="759">
    <w:name w:val="table of figures"/>
    <w:basedOn w:val="707"/>
    <w:next w:val="707"/>
    <w:uiPriority w:val="99"/>
    <w:unhideWhenUsed/>
  </w:style>
  <w:style w:type="character" w:styleId="760" w:customStyle="1">
    <w:name w:val="Заголовок 1 Знак"/>
    <w:link w:val="708"/>
    <w:uiPriority w:val="9"/>
    <w:rPr>
      <w:rFonts w:ascii="Arial" w:hAnsi="Arial" w:eastAsia="Arial"/>
      <w:sz w:val="40"/>
      <w:szCs w:val="40"/>
      <w:lang w:bidi="ar-SA"/>
    </w:rPr>
  </w:style>
  <w:style w:type="character" w:styleId="761" w:customStyle="1">
    <w:name w:val="Заголовок 2 Знак"/>
    <w:link w:val="709"/>
    <w:uiPriority w:val="9"/>
    <w:rPr>
      <w:rFonts w:ascii="Arial" w:hAnsi="Arial" w:eastAsia="Arial"/>
      <w:sz w:val="34"/>
      <w:lang w:bidi="ar-SA"/>
    </w:rPr>
  </w:style>
  <w:style w:type="character" w:styleId="762" w:customStyle="1">
    <w:name w:val="Заголовок 3 Знак"/>
    <w:link w:val="710"/>
    <w:uiPriority w:val="9"/>
    <w:rPr>
      <w:rFonts w:ascii="Arial" w:hAnsi="Arial" w:eastAsia="Arial"/>
      <w:sz w:val="30"/>
      <w:szCs w:val="30"/>
      <w:lang w:bidi="ar-SA"/>
    </w:rPr>
  </w:style>
  <w:style w:type="character" w:styleId="763" w:customStyle="1">
    <w:name w:val="Заголовок 4 Знак"/>
    <w:link w:val="711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4" w:customStyle="1">
    <w:name w:val="Заголовок 5 Знак"/>
    <w:link w:val="712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5" w:customStyle="1">
    <w:name w:val="Заголовок 6 Знак"/>
    <w:link w:val="713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6" w:customStyle="1">
    <w:name w:val="Заголовок 7 Знак"/>
    <w:link w:val="714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7" w:customStyle="1">
    <w:name w:val="Заголовок 8 Знак"/>
    <w:link w:val="715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8" w:customStyle="1">
    <w:name w:val="Заголовок 9 Знак"/>
    <w:link w:val="716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9">
    <w:name w:val="List Paragraph"/>
    <w:uiPriority w:val="34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/>
      <w:contextualSpacing/>
    </w:pPr>
    <w:rPr>
      <w:sz w:val="22"/>
      <w:szCs w:val="22"/>
      <w:lang w:eastAsia="en-US" w:bidi="en-US"/>
    </w:rPr>
  </w:style>
  <w:style w:type="paragraph" w:styleId="770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1">
    <w:name w:val="Title"/>
    <w:link w:val="772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772" w:customStyle="1">
    <w:name w:val="Название Знак"/>
    <w:link w:val="771"/>
    <w:uiPriority w:val="10"/>
    <w:rPr>
      <w:sz w:val="48"/>
      <w:szCs w:val="48"/>
      <w:lang w:bidi="ar-SA"/>
    </w:rPr>
  </w:style>
  <w:style w:type="paragraph" w:styleId="773">
    <w:name w:val="Subtitle"/>
    <w:link w:val="774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774" w:customStyle="1">
    <w:name w:val="Подзаголовок Знак"/>
    <w:link w:val="773"/>
    <w:uiPriority w:val="11"/>
    <w:rPr>
      <w:sz w:val="24"/>
      <w:szCs w:val="24"/>
      <w:lang w:bidi="ar-SA"/>
    </w:rPr>
  </w:style>
  <w:style w:type="paragraph" w:styleId="775">
    <w:name w:val="Quote"/>
    <w:link w:val="776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776" w:customStyle="1">
    <w:name w:val="Цитата 2 Знак"/>
    <w:link w:val="775"/>
    <w:uiPriority w:val="29"/>
    <w:rPr>
      <w:i/>
      <w:lang w:val="ru-RU" w:eastAsia="ru-RU" w:bidi="ar-SA"/>
    </w:rPr>
  </w:style>
  <w:style w:type="paragraph" w:styleId="777">
    <w:name w:val="Intense Quote"/>
    <w:link w:val="77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778" w:customStyle="1">
    <w:name w:val="Выделенная цитата Знак"/>
    <w:link w:val="777"/>
    <w:uiPriority w:val="30"/>
    <w:rPr>
      <w:i/>
      <w:shd w:val="clear" w:color="auto" w:fill="f2f2f2"/>
      <w:lang w:val="ru-RU" w:eastAsia="ru-RU" w:bidi="ar-SA"/>
    </w:rPr>
  </w:style>
  <w:style w:type="paragraph" w:styleId="779">
    <w:name w:val="Header"/>
    <w:basedOn w:val="707"/>
    <w:link w:val="780"/>
    <w:uiPriority w:val="99"/>
    <w:pPr>
      <w:tabs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character" w:styleId="780" w:customStyle="1">
    <w:name w:val="Верхний колонтитул Знак"/>
    <w:link w:val="779"/>
    <w:uiPriority w:val="99"/>
  </w:style>
  <w:style w:type="paragraph" w:styleId="781">
    <w:name w:val="Footer"/>
    <w:basedOn w:val="707"/>
    <w:link w:val="782"/>
    <w:uiPriority w:val="99"/>
    <w:pPr>
      <w:tabs>
        <w:tab w:val="center" w:pos="4153" w:leader="none"/>
        <w:tab w:val="right" w:pos="8306" w:leader="none"/>
      </w:tabs>
    </w:pPr>
  </w:style>
  <w:style w:type="character" w:styleId="782" w:customStyle="1">
    <w:name w:val="Нижний колонтитул Знак"/>
    <w:link w:val="781"/>
    <w:uiPriority w:val="99"/>
  </w:style>
  <w:style w:type="table" w:styleId="78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9">
    <w:name w:val="Hyperlink"/>
    <w:uiPriority w:val="99"/>
    <w:unhideWhenUsed/>
    <w:rPr>
      <w:color w:val="0000ff"/>
      <w:u w:val="single"/>
    </w:rPr>
  </w:style>
  <w:style w:type="paragraph" w:styleId="910">
    <w:name w:val="footnote text"/>
    <w:link w:val="911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911" w:customStyle="1">
    <w:name w:val="Текст сноски Знак"/>
    <w:link w:val="910"/>
    <w:uiPriority w:val="99"/>
    <w:semiHidden/>
    <w:rPr>
      <w:sz w:val="18"/>
      <w:lang w:bidi="ar-SA"/>
    </w:rPr>
  </w:style>
  <w:style w:type="character" w:styleId="912">
    <w:name w:val="footnote reference"/>
    <w:uiPriority w:val="99"/>
    <w:unhideWhenUsed/>
    <w:rPr>
      <w:vertAlign w:val="superscript"/>
    </w:rPr>
  </w:style>
  <w:style w:type="paragraph" w:styleId="913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914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915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916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917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918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919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920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21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922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3">
    <w:name w:val="Body Text"/>
    <w:basedOn w:val="707"/>
    <w:next w:val="707"/>
    <w:pPr>
      <w:jc w:val="both"/>
    </w:pPr>
  </w:style>
  <w:style w:type="character" w:styleId="924">
    <w:name w:val="page number"/>
    <w:basedOn w:val="717"/>
  </w:style>
  <w:style w:type="paragraph" w:styleId="925">
    <w:name w:val="Caption"/>
    <w:basedOn w:val="707"/>
    <w:next w:val="707"/>
    <w:pPr>
      <w:jc w:val="center"/>
    </w:pPr>
    <w:rPr>
      <w:b/>
      <w:sz w:val="28"/>
    </w:rPr>
  </w:style>
  <w:style w:type="paragraph" w:styleId="926">
    <w:name w:val="Body Text 2"/>
    <w:basedOn w:val="707"/>
    <w:pPr>
      <w:spacing w:before="120"/>
      <w:ind w:right="5102"/>
      <w:jc w:val="center"/>
    </w:pPr>
  </w:style>
  <w:style w:type="paragraph" w:styleId="927" w:customStyle="1">
    <w:name w:val="Обращение"/>
    <w:basedOn w:val="707"/>
    <w:next w:val="707"/>
    <w:pPr>
      <w:spacing w:before="240" w:after="120"/>
      <w:jc w:val="center"/>
    </w:pPr>
    <w:rPr>
      <w:b/>
    </w:rPr>
  </w:style>
  <w:style w:type="paragraph" w:styleId="928" w:customStyle="1">
    <w:name w:val="Адресные реквизиты"/>
    <w:basedOn w:val="923"/>
    <w:next w:val="923"/>
    <w:pPr>
      <w:jc w:val="left"/>
    </w:pPr>
    <w:rPr>
      <w:sz w:val="16"/>
    </w:rPr>
  </w:style>
  <w:style w:type="paragraph" w:styleId="929" w:customStyle="1">
    <w:name w:val="Адресат"/>
    <w:basedOn w:val="707"/>
    <w:pPr>
      <w:spacing w:before="120"/>
    </w:pPr>
    <w:rPr>
      <w:b/>
    </w:rPr>
  </w:style>
  <w:style w:type="paragraph" w:styleId="930">
    <w:name w:val="Body Text 3"/>
    <w:basedOn w:val="707"/>
    <w:pPr>
      <w:tabs>
        <w:tab w:val="left" w:pos="7371" w:leader="none"/>
      </w:tabs>
      <w:spacing w:before="120"/>
    </w:pPr>
    <w:rPr>
      <w:sz w:val="28"/>
    </w:rPr>
  </w:style>
  <w:style w:type="paragraph" w:styleId="931">
    <w:name w:val="Balloon Text"/>
    <w:basedOn w:val="707"/>
    <w:link w:val="932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32" w:customStyle="1">
    <w:name w:val="Текст выноски Знак"/>
    <w:link w:val="931"/>
    <w:uiPriority w:val="99"/>
    <w:semiHidden/>
    <w:rPr>
      <w:rFonts w:ascii="Tahoma" w:hAnsi="Tahoma" w:cs="Tahoma"/>
      <w:sz w:val="16"/>
      <w:szCs w:val="16"/>
    </w:rPr>
  </w:style>
  <w:style w:type="paragraph" w:styleId="933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4">
    <w:name w:val="Body Text Indent"/>
    <w:basedOn w:val="707"/>
    <w:link w:val="935"/>
    <w:uiPriority w:val="99"/>
    <w:semiHidden/>
    <w:unhideWhenUsed/>
    <w:pPr>
      <w:spacing w:after="120"/>
      <w:ind w:left="283"/>
    </w:pPr>
  </w:style>
  <w:style w:type="character" w:styleId="935" w:customStyle="1">
    <w:name w:val="Основной текст с отступом Знак"/>
    <w:link w:val="934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yperlink" Target="consultantplus://offline/ref=133DDB287BEC4F2D0D391E2314A2296394F7488C23F5A2E5CAF0DB132C38EF140C57DB162496E30495A2909FD177F8150FH7TEI" TargetMode="External"/><Relationship Id="rId11" Type="http://schemas.openxmlformats.org/officeDocument/2006/relationships/hyperlink" Target="consultantplus://offline/ref=0D1F47B305C2F621DC1E7F38CBD86EE86FA019754C0A5D39072C2B990850C3F1662E1928D3D1DA865E03F00CB3B51C54598B9DE46C929CA44897E19BT4UDC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Р7-Офис/2024.2.1.466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26</cp:revision>
  <dcterms:created xsi:type="dcterms:W3CDTF">2023-07-12T03:10:00Z</dcterms:created>
  <dcterms:modified xsi:type="dcterms:W3CDTF">2025-08-01T08:33:37Z</dcterms:modified>
</cp:coreProperties>
</file>