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480"/>
        <w:rPr>
          <w:rFonts w:ascii="PT Astra Serif" w:hAnsi="PT Astra Serif"/>
          <w:bCs/>
          <w:sz w:val="28"/>
          <w:szCs w:val="28"/>
          <w:lang w:eastAsia="ru-RU"/>
        </w:rPr>
      </w:pPr>
      <w:r>
        <w:rPr>
          <w:rFonts w:ascii="PT Astra Serif" w:hAnsi="PT Astra Serif"/>
          <w:bCs/>
          <w:sz w:val="28"/>
          <w:szCs w:val="28"/>
          <w:lang w:eastAsia="ru-RU"/>
        </w:rPr>
        <w:t xml:space="preserve">__________</w:t>
      </w:r>
      <w:r>
        <w:rPr>
          <w:rFonts w:ascii="PT Astra Serif" w:hAnsi="PT Astra Serif"/>
          <w:bCs/>
          <w:sz w:val="28"/>
          <w:szCs w:val="28"/>
          <w:lang w:eastAsia="ru-RU"/>
        </w:rPr>
        <w:t xml:space="preserve">_____</w:t>
      </w:r>
      <w:r>
        <w:rPr>
          <w:rFonts w:ascii="PT Astra Serif" w:hAnsi="PT Astra Serif"/>
          <w:bCs/>
          <w:sz w:val="28"/>
          <w:szCs w:val="28"/>
          <w:lang w:eastAsia="ru-RU"/>
        </w:rPr>
        <w:tab/>
      </w:r>
      <w:r>
        <w:rPr>
          <w:rFonts w:ascii="PT Astra Serif" w:hAnsi="PT Astra Serif"/>
          <w:bCs/>
          <w:sz w:val="28"/>
          <w:szCs w:val="28"/>
          <w:lang w:eastAsia="ru-RU"/>
        </w:rPr>
        <w:tab/>
      </w:r>
      <w:r>
        <w:rPr>
          <w:rFonts w:ascii="PT Astra Serif" w:hAnsi="PT Astra Serif"/>
          <w:bCs/>
          <w:sz w:val="28"/>
          <w:szCs w:val="28"/>
          <w:lang w:eastAsia="ru-RU"/>
        </w:rPr>
        <w:tab/>
      </w:r>
      <w:r>
        <w:rPr>
          <w:rFonts w:ascii="PT Astra Serif" w:hAnsi="PT Astra Serif"/>
          <w:bCs/>
          <w:sz w:val="28"/>
          <w:szCs w:val="28"/>
          <w:lang w:eastAsia="ru-RU"/>
        </w:rPr>
        <w:tab/>
      </w:r>
      <w:r>
        <w:rPr>
          <w:rFonts w:ascii="PT Astra Serif" w:hAnsi="PT Astra Serif"/>
          <w:bCs/>
          <w:sz w:val="28"/>
          <w:szCs w:val="28"/>
          <w:lang w:eastAsia="ru-RU"/>
        </w:rPr>
        <w:tab/>
      </w:r>
      <w:r>
        <w:rPr>
          <w:rFonts w:ascii="PT Astra Serif" w:hAnsi="PT Astra Serif"/>
          <w:bCs/>
          <w:sz w:val="28"/>
          <w:szCs w:val="28"/>
          <w:lang w:eastAsia="ru-RU"/>
        </w:rPr>
        <w:tab/>
      </w:r>
      <w:r>
        <w:rPr>
          <w:rFonts w:ascii="PT Astra Serif" w:hAnsi="PT Astra Serif"/>
          <w:bCs/>
          <w:sz w:val="28"/>
          <w:szCs w:val="28"/>
          <w:lang w:eastAsia="ru-RU"/>
        </w:rPr>
        <w:tab/>
      </w:r>
      <w:r>
        <w:rPr>
          <w:rFonts w:ascii="PT Astra Serif" w:hAnsi="PT Astra Serif"/>
          <w:bCs/>
          <w:sz w:val="28"/>
          <w:szCs w:val="28"/>
          <w:lang w:eastAsia="ru-RU"/>
        </w:rPr>
        <w:tab/>
      </w:r>
      <w:r>
        <w:rPr>
          <w:rFonts w:ascii="PT Astra Serif" w:hAnsi="PT Astra Serif"/>
          <w:bCs/>
          <w:sz w:val="28"/>
          <w:szCs w:val="28"/>
          <w:lang w:eastAsia="ru-RU"/>
        </w:rPr>
        <w:tab/>
      </w:r>
      <w:r>
        <w:rPr>
          <w:rFonts w:ascii="PT Astra Serif" w:hAnsi="PT Astra Serif"/>
          <w:bCs/>
          <w:sz w:val="28"/>
          <w:szCs w:val="28"/>
          <w:lang w:eastAsia="ru-RU"/>
        </w:rPr>
        <w:tab/>
      </w:r>
      <w:r>
        <w:rPr>
          <w:rFonts w:ascii="PT Astra Serif" w:hAnsi="PT Astra Serif"/>
          <w:bCs/>
          <w:sz w:val="28"/>
          <w:szCs w:val="28"/>
          <w:lang w:eastAsia="ru-RU"/>
        </w:rPr>
        <w:tab/>
        <w:t xml:space="preserve">№ ___</w:t>
      </w:r>
      <w:r>
        <w:rPr>
          <w:rFonts w:ascii="PT Astra Serif" w:hAnsi="PT Astra Serif"/>
          <w:bCs/>
          <w:sz w:val="28"/>
          <w:szCs w:val="28"/>
          <w:lang w:eastAsia="ru-RU"/>
        </w:rPr>
      </w:r>
      <w:r>
        <w:rPr>
          <w:rFonts w:ascii="PT Astra Serif" w:hAnsi="PT Astra Serif"/>
          <w:bCs/>
          <w:sz w:val="28"/>
          <w:szCs w:val="28"/>
          <w:lang w:eastAsia="ru-RU"/>
        </w:rPr>
      </w:r>
    </w:p>
    <w:p>
      <w:pPr>
        <w:jc w:val="center"/>
        <w:rPr>
          <w:rFonts w:ascii="PT Astra Serif" w:hAnsi="PT Astra Serif"/>
          <w:bCs/>
          <w:sz w:val="28"/>
          <w:szCs w:val="28"/>
          <w:lang w:eastAsia="ru-RU"/>
        </w:rPr>
      </w:pPr>
      <w:r>
        <w:rPr>
          <w:rFonts w:ascii="PT Astra Serif" w:hAnsi="PT Astra Serif"/>
          <w:bCs/>
          <w:sz w:val="28"/>
          <w:szCs w:val="28"/>
          <w:lang w:eastAsia="ru-RU"/>
        </w:rPr>
      </w:r>
      <w:r>
        <w:rPr>
          <w:rFonts w:ascii="PT Astra Serif" w:hAnsi="PT Astra Serif"/>
          <w:bCs/>
          <w:sz w:val="28"/>
          <w:szCs w:val="28"/>
          <w:lang w:eastAsia="ru-RU"/>
        </w:rPr>
        <w:t xml:space="preserve">О внесении изменения в постановление Администрации Томской области </w:t>
        <w:br/>
        <w:t xml:space="preserve">от 12.03.2015 № 88а</w:t>
      </w:r>
      <w:r>
        <w:rPr>
          <w:rFonts w:ascii="PT Astra Serif" w:hAnsi="PT Astra Serif"/>
          <w:bCs/>
          <w:sz w:val="28"/>
          <w:szCs w:val="28"/>
          <w:lang w:eastAsia="ru-RU"/>
        </w:rPr>
      </w:r>
      <w:r>
        <w:rPr>
          <w:rFonts w:ascii="PT Astra Serif" w:hAnsi="PT Astra Serif"/>
          <w:bCs/>
          <w:sz w:val="28"/>
          <w:szCs w:val="28"/>
          <w:lang w:eastAsia="ru-RU"/>
        </w:rPr>
      </w:r>
    </w:p>
    <w:p>
      <w:pPr>
        <w:jc w:val="center"/>
        <w:rPr>
          <w:rFonts w:ascii="PT Astra Serif" w:hAnsi="PT Astra Serif"/>
          <w:bCs/>
          <w:sz w:val="28"/>
          <w:szCs w:val="28"/>
          <w:highlight w:val="yellow"/>
          <w:lang w:eastAsia="ru-RU"/>
        </w:rPr>
      </w:pPr>
      <w:r>
        <w:rPr>
          <w:rFonts w:ascii="PT Astra Serif" w:hAnsi="PT Astra Serif"/>
          <w:bCs/>
          <w:sz w:val="28"/>
          <w:szCs w:val="28"/>
          <w:highlight w:val="yellow"/>
          <w:lang w:eastAsia="ru-RU"/>
        </w:rPr>
      </w:r>
      <w:r>
        <w:rPr>
          <w:rFonts w:ascii="PT Astra Serif" w:hAnsi="PT Astra Serif"/>
          <w:bCs/>
          <w:sz w:val="28"/>
          <w:szCs w:val="28"/>
          <w:highlight w:val="yellow"/>
          <w:lang w:eastAsia="ru-RU"/>
        </w:rPr>
      </w:r>
      <w:r>
        <w:rPr>
          <w:rFonts w:ascii="PT Astra Serif" w:hAnsi="PT Astra Serif"/>
          <w:bCs/>
          <w:sz w:val="28"/>
          <w:szCs w:val="28"/>
          <w:highlight w:val="yellow"/>
          <w:lang w:eastAsia="ru-RU"/>
        </w:rPr>
      </w:r>
    </w:p>
    <w:p>
      <w:pPr>
        <w:jc w:val="center"/>
        <w:rPr>
          <w:rFonts w:ascii="PT Astra Serif" w:hAnsi="PT Astra Serif"/>
          <w:bCs/>
          <w:sz w:val="28"/>
          <w:szCs w:val="28"/>
          <w:highlight w:val="none"/>
        </w:rPr>
      </w:pPr>
      <w:r>
        <w:rPr>
          <w:rFonts w:ascii="PT Astra Serif" w:hAnsi="PT Astra Serif"/>
          <w:bCs/>
          <w:sz w:val="28"/>
          <w:szCs w:val="28"/>
          <w:highlight w:val="none"/>
          <w:lang w:eastAsia="ru-RU"/>
        </w:rPr>
      </w:r>
      <w:r>
        <w:rPr>
          <w:rFonts w:ascii="PT Astra Serif" w:hAnsi="PT Astra Serif"/>
          <w:bCs/>
          <w:sz w:val="28"/>
          <w:szCs w:val="28"/>
          <w:highlight w:val="none"/>
        </w:rPr>
      </w:r>
      <w:r>
        <w:rPr>
          <w:rFonts w:ascii="PT Astra Serif" w:hAnsi="PT Astra Serif"/>
          <w:bCs/>
          <w:sz w:val="28"/>
          <w:szCs w:val="28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  <w:highlight w:val="none"/>
          <w:lang w:eastAsia="ru-RU" w:bidi="ar-SA"/>
        </w:rPr>
      </w:r>
      <w:r>
        <w:rPr>
          <w:rFonts w:ascii="PT Astra Serif" w:hAnsi="PT Astra Serif" w:cs="PT Astra Serif"/>
          <w:sz w:val="28"/>
          <w:szCs w:val="28"/>
          <w:highlight w:val="none"/>
          <w:lang w:eastAsia="ru-RU" w:bidi="ar-SA"/>
        </w:rPr>
        <w:t xml:space="preserve">С целью совершенствования нормативного правового акта</w:t>
      </w:r>
      <w:r>
        <w:rPr>
          <w:rFonts w:ascii="PT Astra Serif" w:hAnsi="PT Astra Serif" w:cs="PT Astra Serif"/>
          <w:sz w:val="28"/>
          <w:szCs w:val="28"/>
          <w:highlight w:val="none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ПОСТАНОВЛЯЮ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:</w:t>
      </w:r>
      <w:r>
        <w:rPr>
          <w:rFonts w:ascii="PT Astra Serif" w:hAnsi="PT Astra Serif" w:cs="PT Astra Serif"/>
          <w:sz w:val="28"/>
          <w:szCs w:val="28"/>
          <w:lang w:eastAsia="ru-RU" w:bidi="ar-SA"/>
        </w:rPr>
      </w:r>
      <w:r>
        <w:rPr>
          <w:rFonts w:ascii="PT Astra Serif" w:hAnsi="PT Astra Serif" w:cs="PT Astra Serif"/>
          <w:sz w:val="28"/>
          <w:szCs w:val="28"/>
          <w:lang w:eastAsia="ru-RU" w:bidi="ar-SA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8"/>
          <w:szCs w:val="28"/>
          <w:highlight w:val="none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1.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Внести в постановление Администрации Томской области от 12.03.2015 </w:t>
        <w:br/>
        <w:t xml:space="preserve">№ 88а «Об утверждении Порядка предоставления, использования и возврата муниципальными образованиями Томской области бюджетных кредитов, полученных из областного бюджета» (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«Собрание законодательства Томской области», 2015, № 3/1(118))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изменение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исключив подпункт 3 пункта 5</w:t>
      </w:r>
      <w:r>
        <w:rPr>
          <w:rFonts w:ascii="PT Astra Serif" w:hAnsi="PT Astra Serif" w:cs="PT Astra Serif"/>
          <w:sz w:val="28"/>
          <w:szCs w:val="28"/>
          <w:highlight w:val="none"/>
          <w:lang w:eastAsia="ru-RU" w:bidi="ar-SA"/>
        </w:rPr>
        <w:t xml:space="preserve"> Порядка предоставления, использования и возврата муниципальными образованиями Томской области бюджетных кредитов, полученных из областного бюджета, утвержденного указанным постановлением.</w:t>
      </w:r>
      <w:r>
        <w:rPr>
          <w:rFonts w:ascii="PT Astra Serif" w:hAnsi="PT Astra Serif" w:cs="PT Astra Serif"/>
          <w:sz w:val="28"/>
          <w:szCs w:val="28"/>
          <w:highlight w:val="none"/>
          <w:lang w:eastAsia="ru-RU" w:bidi="ar-SA"/>
        </w:rPr>
      </w:r>
      <w:r>
        <w:rPr>
          <w:rFonts w:ascii="PT Astra Serif" w:hAnsi="PT Astra Serif" w:cs="PT Astra Serif"/>
          <w:sz w:val="28"/>
          <w:szCs w:val="28"/>
          <w:highlight w:val="none"/>
          <w:lang w:eastAsia="ru-RU" w:bidi="ar-SA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8"/>
          <w:szCs w:val="28"/>
          <w:highlight w:val="none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  <w:highlight w:val="none"/>
          <w:lang w:eastAsia="ru-RU" w:bidi="ar-SA"/>
        </w:rPr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2.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Настоящее постановление вступает в силу со дня его официального опубликования.</w:t>
      </w:r>
      <w:r>
        <w:rPr>
          <w:rFonts w:ascii="PT Astra Serif" w:hAnsi="PT Astra Serif" w:cs="PT Astra Serif"/>
          <w:sz w:val="28"/>
          <w:szCs w:val="28"/>
          <w:highlight w:val="none"/>
          <w:lang w:eastAsia="ru-RU" w:bidi="ar-SA"/>
        </w:rPr>
      </w:r>
      <w:r>
        <w:rPr>
          <w:rFonts w:ascii="PT Astra Serif" w:hAnsi="PT Astra Serif" w:cs="PT Astra Serif"/>
          <w:sz w:val="28"/>
          <w:szCs w:val="28"/>
          <w:highlight w:val="none"/>
          <w:lang w:eastAsia="ru-RU" w:bidi="ar-SA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/>
      <w:bookmarkStart w:id="0" w:name="_GoBack"/>
      <w:r/>
      <w:bookmarkEnd w:id="0"/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spacing w:before="60"/>
        <w:tabs>
          <w:tab w:val="left" w:pos="793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Губернатор Томской области                 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</w:t>
      </w:r>
      <w:r>
        <w:rPr>
          <w:rFonts w:ascii="PT Astra Serif" w:hAnsi="PT Astra Serif" w:eastAsia="PT Astra Serif" w:cs="PT Astra Serif"/>
          <w:sz w:val="28"/>
          <w:szCs w:val="28"/>
        </w:rPr>
        <w:tab/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</w:t>
        <w:tab/>
        <w:t xml:space="preserve">   В.В.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Мазур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center"/>
        <w:tabs>
          <w:tab w:val="left" w:pos="1155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ab/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center"/>
        <w:tabs>
          <w:tab w:val="left" w:pos="1155" w:leader="none"/>
        </w:tabs>
        <w:rPr>
          <w:rFonts w:ascii="PT Astra Serif" w:hAnsi="PT Astra Serif" w:eastAsia="PT Astra Serif" w:cs="PT Astra Serif"/>
          <w:sz w:val="28"/>
          <w:szCs w:val="28"/>
          <w:highlight w:val="yellow"/>
        </w:rPr>
      </w:pPr>
      <w:r>
        <w:rPr>
          <w:rFonts w:ascii="PT Astra Serif" w:hAnsi="PT Astra Serif" w:eastAsia="PT Astra Serif" w:cs="PT Astra Serif"/>
          <w:sz w:val="28"/>
          <w:szCs w:val="28"/>
          <w:highlight w:val="yellow"/>
        </w:rPr>
      </w:r>
      <w:r>
        <w:rPr>
          <w:rFonts w:ascii="PT Astra Serif" w:hAnsi="PT Astra Serif" w:eastAsia="PT Astra Serif" w:cs="PT Astra Serif"/>
          <w:sz w:val="28"/>
          <w:szCs w:val="28"/>
          <w:highlight w:val="yellow"/>
        </w:rPr>
      </w:r>
      <w:r>
        <w:rPr>
          <w:rFonts w:ascii="PT Astra Serif" w:hAnsi="PT Astra Serif" w:eastAsia="PT Astra Serif" w:cs="PT Astra Serif"/>
          <w:sz w:val="28"/>
          <w:szCs w:val="28"/>
          <w:highlight w:val="yellow"/>
        </w:rPr>
      </w:r>
    </w:p>
    <w:p>
      <w:pPr>
        <w:rPr>
          <w:rFonts w:ascii="PT Astra Serif" w:hAnsi="PT Astra Serif"/>
          <w:sz w:val="28"/>
          <w:szCs w:val="28"/>
          <w:u w:val="singl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  <w:u w:val="single"/>
        </w:rPr>
      </w:r>
      <w:r>
        <w:rPr>
          <w:rFonts w:ascii="PT Astra Serif" w:hAnsi="PT Astra Serif"/>
          <w:sz w:val="28"/>
          <w:szCs w:val="28"/>
          <w:u w:val="single"/>
        </w:rPr>
      </w:r>
      <w:r>
        <w:rPr>
          <w:rFonts w:ascii="PT Astra Serif" w:hAnsi="PT Astra Serif"/>
          <w:sz w:val="28"/>
          <w:szCs w:val="28"/>
          <w:u w:val="single"/>
        </w:rPr>
      </w:r>
    </w:p>
    <w:sectPr>
      <w:headerReference w:type="even" r:id="rId9"/>
      <w:headerReference w:type="first" r:id="rId10"/>
      <w:footerReference w:type="default" r:id="rId11"/>
      <w:footnotePr/>
      <w:endnotePr/>
      <w:type w:val="continuous"/>
      <w:pgSz w:w="11907" w:h="16840" w:orient="portrait"/>
      <w:pgMar w:top="1134" w:right="567" w:bottom="1134" w:left="1134" w:header="720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0"/>
      <w:ind w:left="-567"/>
      <w:rPr>
        <w:sz w:val="18"/>
      </w:rPr>
    </w:pPr>
    <w:r>
      <w:rPr>
        <w:sz w:val="18"/>
      </w:rPr>
    </w:r>
    <w:r>
      <w:rPr>
        <w:sz w:val="18"/>
      </w:rPr>
    </w:r>
    <w:r>
      <w:rPr>
        <w:sz w:val="18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8"/>
      <w:rPr>
        <w:rStyle w:val="923"/>
      </w:rPr>
      <w:framePr w:wrap="around" w:vAnchor="text" w:hAnchor="margin" w:xAlign="center" w:y="1"/>
    </w:pPr>
    <w:r>
      <w:rPr>
        <w:rStyle w:val="923"/>
      </w:rPr>
      <w:fldChar w:fldCharType="begin"/>
    </w:r>
    <w:r>
      <w:rPr>
        <w:rStyle w:val="923"/>
      </w:rPr>
      <w:instrText xml:space="preserve">PAGE  </w:instrText>
    </w:r>
    <w:r>
      <w:rPr>
        <w:rStyle w:val="923"/>
      </w:rPr>
      <w:fldChar w:fldCharType="end"/>
    </w:r>
    <w:r>
      <w:rPr>
        <w:rStyle w:val="923"/>
      </w:rPr>
    </w:r>
    <w:r>
      <w:rPr>
        <w:rStyle w:val="923"/>
      </w:rPr>
    </w:r>
  </w:p>
  <w:p>
    <w:pPr>
      <w:pStyle w:val="778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19050" t="0" r="0" b="0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</w:rPr>
    </w:r>
    <w:r>
      <w:rPr>
        <w:rFonts w:ascii="PT Astra Serif" w:hAnsi="PT Astra Serif" w:eastAsia="PT Astra Serif" w:cs="PT Astra Serif"/>
        <w:b/>
      </w:rPr>
    </w:r>
  </w:p>
  <w:p>
    <w:pPr>
      <w:pStyle w:val="778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администрация 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78"/>
      <w:spacing w:before="240" w:after="480"/>
      <w:rPr>
        <w:rFonts w:ascii="PT Astra Serif" w:hAnsi="PT Astra Serif" w:eastAsia="PT Astra Serif" w:cs="PT Astra Serif"/>
        <w:spacing w:val="20"/>
        <w:szCs w:val="28"/>
      </w:rPr>
    </w:pPr>
    <w:r>
      <w:rPr>
        <w:rFonts w:ascii="PT Astra Serif" w:hAnsi="PT Astra Serif" w:eastAsia="PT Astra Serif" w:cs="PT Astra Serif"/>
        <w:spacing w:val="20"/>
        <w:szCs w:val="28"/>
      </w:rPr>
      <w:t xml:space="preserve">постановление</w:t>
    </w:r>
    <w:r>
      <w:rPr>
        <w:rFonts w:ascii="PT Astra Serif" w:hAnsi="PT Astra Serif" w:eastAsia="PT Astra Serif" w:cs="PT Astra Serif"/>
        <w:spacing w:val="20"/>
        <w:szCs w:val="28"/>
      </w:rPr>
    </w:r>
    <w:r>
      <w:rPr>
        <w:rFonts w:ascii="PT Astra Serif" w:hAnsi="PT Astra Serif" w:eastAsia="PT Astra Serif" w:cs="PT Astra Serif"/>
        <w:spacing w:val="20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60"/>
      </w:pPr>
      <w:rPr>
        <w:rFonts w:ascii="PT Astra Serif" w:hAnsi="PT Astra Serif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5">
    <w:name w:val="Heading 1 Char"/>
    <w:basedOn w:val="756"/>
    <w:link w:val="747"/>
    <w:uiPriority w:val="9"/>
    <w:rPr>
      <w:rFonts w:ascii="Arial" w:hAnsi="Arial" w:eastAsia="Arial" w:cs="Arial"/>
      <w:sz w:val="40"/>
      <w:szCs w:val="40"/>
    </w:rPr>
  </w:style>
  <w:style w:type="character" w:styleId="726">
    <w:name w:val="Heading 2 Char"/>
    <w:basedOn w:val="756"/>
    <w:link w:val="748"/>
    <w:uiPriority w:val="9"/>
    <w:rPr>
      <w:rFonts w:ascii="Arial" w:hAnsi="Arial" w:eastAsia="Arial" w:cs="Arial"/>
      <w:sz w:val="34"/>
    </w:rPr>
  </w:style>
  <w:style w:type="character" w:styleId="727">
    <w:name w:val="Heading 3 Char"/>
    <w:basedOn w:val="756"/>
    <w:link w:val="749"/>
    <w:uiPriority w:val="9"/>
    <w:rPr>
      <w:rFonts w:ascii="Arial" w:hAnsi="Arial" w:eastAsia="Arial" w:cs="Arial"/>
      <w:sz w:val="30"/>
      <w:szCs w:val="30"/>
    </w:rPr>
  </w:style>
  <w:style w:type="character" w:styleId="728">
    <w:name w:val="Heading 4 Char"/>
    <w:basedOn w:val="756"/>
    <w:link w:val="750"/>
    <w:uiPriority w:val="9"/>
    <w:rPr>
      <w:rFonts w:ascii="Arial" w:hAnsi="Arial" w:eastAsia="Arial" w:cs="Arial"/>
      <w:b/>
      <w:bCs/>
      <w:sz w:val="26"/>
      <w:szCs w:val="26"/>
    </w:rPr>
  </w:style>
  <w:style w:type="character" w:styleId="729">
    <w:name w:val="Heading 5 Char"/>
    <w:basedOn w:val="756"/>
    <w:link w:val="751"/>
    <w:uiPriority w:val="9"/>
    <w:rPr>
      <w:rFonts w:ascii="Arial" w:hAnsi="Arial" w:eastAsia="Arial" w:cs="Arial"/>
      <w:b/>
      <w:bCs/>
      <w:sz w:val="24"/>
      <w:szCs w:val="24"/>
    </w:rPr>
  </w:style>
  <w:style w:type="character" w:styleId="730">
    <w:name w:val="Heading 6 Char"/>
    <w:basedOn w:val="756"/>
    <w:link w:val="752"/>
    <w:uiPriority w:val="9"/>
    <w:rPr>
      <w:rFonts w:ascii="Arial" w:hAnsi="Arial" w:eastAsia="Arial" w:cs="Arial"/>
      <w:b/>
      <w:bCs/>
      <w:sz w:val="22"/>
      <w:szCs w:val="22"/>
    </w:rPr>
  </w:style>
  <w:style w:type="character" w:styleId="731">
    <w:name w:val="Heading 7 Char"/>
    <w:basedOn w:val="756"/>
    <w:link w:val="75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2">
    <w:name w:val="Heading 8 Char"/>
    <w:basedOn w:val="756"/>
    <w:link w:val="754"/>
    <w:uiPriority w:val="9"/>
    <w:rPr>
      <w:rFonts w:ascii="Arial" w:hAnsi="Arial" w:eastAsia="Arial" w:cs="Arial"/>
      <w:i/>
      <w:iCs/>
      <w:sz w:val="22"/>
      <w:szCs w:val="22"/>
    </w:rPr>
  </w:style>
  <w:style w:type="character" w:styleId="733">
    <w:name w:val="Heading 9 Char"/>
    <w:basedOn w:val="756"/>
    <w:link w:val="755"/>
    <w:uiPriority w:val="9"/>
    <w:rPr>
      <w:rFonts w:ascii="Arial" w:hAnsi="Arial" w:eastAsia="Arial" w:cs="Arial"/>
      <w:i/>
      <w:iCs/>
      <w:sz w:val="21"/>
      <w:szCs w:val="21"/>
    </w:rPr>
  </w:style>
  <w:style w:type="character" w:styleId="734">
    <w:name w:val="Title Char"/>
    <w:basedOn w:val="756"/>
    <w:link w:val="770"/>
    <w:uiPriority w:val="10"/>
    <w:rPr>
      <w:sz w:val="48"/>
      <w:szCs w:val="48"/>
    </w:rPr>
  </w:style>
  <w:style w:type="character" w:styleId="735">
    <w:name w:val="Subtitle Char"/>
    <w:basedOn w:val="756"/>
    <w:link w:val="772"/>
    <w:uiPriority w:val="11"/>
    <w:rPr>
      <w:sz w:val="24"/>
      <w:szCs w:val="24"/>
    </w:rPr>
  </w:style>
  <w:style w:type="character" w:styleId="736">
    <w:name w:val="Quote Char"/>
    <w:link w:val="774"/>
    <w:uiPriority w:val="29"/>
    <w:rPr>
      <w:i/>
    </w:rPr>
  </w:style>
  <w:style w:type="character" w:styleId="737">
    <w:name w:val="Intense Quote Char"/>
    <w:link w:val="776"/>
    <w:uiPriority w:val="30"/>
    <w:rPr>
      <w:i/>
    </w:rPr>
  </w:style>
  <w:style w:type="character" w:styleId="738">
    <w:name w:val="Header Char"/>
    <w:basedOn w:val="756"/>
    <w:link w:val="778"/>
    <w:uiPriority w:val="99"/>
  </w:style>
  <w:style w:type="character" w:styleId="739">
    <w:name w:val="Footer Char"/>
    <w:basedOn w:val="756"/>
    <w:link w:val="780"/>
    <w:uiPriority w:val="99"/>
  </w:style>
  <w:style w:type="character" w:styleId="740">
    <w:name w:val="Caption Char"/>
    <w:basedOn w:val="924"/>
    <w:link w:val="780"/>
    <w:uiPriority w:val="99"/>
  </w:style>
  <w:style w:type="character" w:styleId="741">
    <w:name w:val="Footnote Text Char"/>
    <w:link w:val="909"/>
    <w:uiPriority w:val="99"/>
    <w:rPr>
      <w:sz w:val="18"/>
    </w:rPr>
  </w:style>
  <w:style w:type="paragraph" w:styleId="742">
    <w:name w:val="endnote text"/>
    <w:basedOn w:val="746"/>
    <w:link w:val="743"/>
    <w:uiPriority w:val="99"/>
    <w:semiHidden/>
    <w:unhideWhenUsed/>
    <w:pPr>
      <w:spacing w:after="0" w:line="240" w:lineRule="auto"/>
    </w:pPr>
    <w:rPr>
      <w:sz w:val="20"/>
    </w:rPr>
  </w:style>
  <w:style w:type="character" w:styleId="743">
    <w:name w:val="Endnote Text Char"/>
    <w:link w:val="742"/>
    <w:uiPriority w:val="99"/>
    <w:rPr>
      <w:sz w:val="20"/>
    </w:rPr>
  </w:style>
  <w:style w:type="character" w:styleId="744">
    <w:name w:val="endnote reference"/>
    <w:basedOn w:val="756"/>
    <w:uiPriority w:val="99"/>
    <w:semiHidden/>
    <w:unhideWhenUsed/>
    <w:rPr>
      <w:vertAlign w:val="superscript"/>
    </w:rPr>
  </w:style>
  <w:style w:type="paragraph" w:styleId="745">
    <w:name w:val="table of figures"/>
    <w:basedOn w:val="746"/>
    <w:next w:val="746"/>
    <w:uiPriority w:val="99"/>
    <w:unhideWhenUsed/>
    <w:pPr>
      <w:spacing w:after="0" w:afterAutospacing="0"/>
    </w:pPr>
  </w:style>
  <w:style w:type="paragraph" w:styleId="746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47">
    <w:name w:val="Heading 1"/>
    <w:link w:val="759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 w:cs="Arial"/>
      <w:sz w:val="40"/>
      <w:szCs w:val="40"/>
      <w:lang w:eastAsia="en-US" w:bidi="en-US"/>
    </w:rPr>
  </w:style>
  <w:style w:type="paragraph" w:styleId="748">
    <w:name w:val="Heading 2"/>
    <w:link w:val="760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 w:cs="Arial"/>
      <w:sz w:val="34"/>
      <w:szCs w:val="22"/>
      <w:lang w:eastAsia="en-US" w:bidi="en-US"/>
    </w:rPr>
  </w:style>
  <w:style w:type="paragraph" w:styleId="749">
    <w:name w:val="Heading 3"/>
    <w:link w:val="76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 w:cs="Arial"/>
      <w:sz w:val="30"/>
      <w:szCs w:val="30"/>
      <w:lang w:eastAsia="en-US" w:bidi="en-US"/>
    </w:rPr>
  </w:style>
  <w:style w:type="paragraph" w:styleId="750">
    <w:name w:val="Heading 4"/>
    <w:link w:val="76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 w:cs="Arial"/>
      <w:b/>
      <w:bCs/>
      <w:sz w:val="26"/>
      <w:szCs w:val="26"/>
      <w:lang w:eastAsia="en-US" w:bidi="en-US"/>
    </w:rPr>
  </w:style>
  <w:style w:type="paragraph" w:styleId="751">
    <w:name w:val="Heading 5"/>
    <w:link w:val="76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 w:cs="Arial"/>
      <w:b/>
      <w:bCs/>
      <w:sz w:val="24"/>
      <w:szCs w:val="24"/>
      <w:lang w:eastAsia="en-US" w:bidi="en-US"/>
    </w:rPr>
  </w:style>
  <w:style w:type="paragraph" w:styleId="752">
    <w:name w:val="Heading 6"/>
    <w:link w:val="76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 w:cs="Arial"/>
      <w:b/>
      <w:bCs/>
      <w:sz w:val="22"/>
      <w:szCs w:val="22"/>
      <w:lang w:eastAsia="en-US" w:bidi="en-US"/>
    </w:rPr>
  </w:style>
  <w:style w:type="paragraph" w:styleId="753">
    <w:name w:val="Heading 7"/>
    <w:link w:val="76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 w:cs="Arial"/>
      <w:b/>
      <w:bCs/>
      <w:i/>
      <w:iCs/>
      <w:sz w:val="22"/>
      <w:szCs w:val="22"/>
      <w:lang w:eastAsia="en-US" w:bidi="en-US"/>
    </w:rPr>
  </w:style>
  <w:style w:type="paragraph" w:styleId="754">
    <w:name w:val="Heading 8"/>
    <w:link w:val="76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 w:cs="Arial"/>
      <w:i/>
      <w:iCs/>
      <w:sz w:val="22"/>
      <w:szCs w:val="22"/>
      <w:lang w:eastAsia="en-US" w:bidi="en-US"/>
    </w:rPr>
  </w:style>
  <w:style w:type="paragraph" w:styleId="755">
    <w:name w:val="Heading 9"/>
    <w:link w:val="76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 w:cs="Arial"/>
      <w:i/>
      <w:iCs/>
      <w:sz w:val="21"/>
      <w:szCs w:val="21"/>
      <w:lang w:eastAsia="en-US" w:bidi="en-US"/>
    </w:rPr>
  </w:style>
  <w:style w:type="character" w:styleId="756" w:default="1">
    <w:name w:val="Default Paragraph Font"/>
    <w:uiPriority w:val="1"/>
    <w:semiHidden/>
    <w:unhideWhenUsed/>
  </w:style>
  <w:style w:type="table" w:styleId="757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8" w:default="1">
    <w:name w:val="No List"/>
    <w:uiPriority w:val="99"/>
    <w:semiHidden/>
    <w:unhideWhenUsed/>
  </w:style>
  <w:style w:type="character" w:styleId="759" w:customStyle="1">
    <w:name w:val="Заголовок 1 Знак"/>
    <w:link w:val="747"/>
    <w:uiPriority w:val="9"/>
    <w:rPr>
      <w:rFonts w:ascii="Arial" w:hAnsi="Arial" w:eastAsia="Arial" w:cs="Arial"/>
      <w:sz w:val="40"/>
      <w:szCs w:val="40"/>
    </w:rPr>
  </w:style>
  <w:style w:type="character" w:styleId="760" w:customStyle="1">
    <w:name w:val="Заголовок 2 Знак"/>
    <w:link w:val="748"/>
    <w:uiPriority w:val="9"/>
    <w:rPr>
      <w:rFonts w:ascii="Arial" w:hAnsi="Arial" w:eastAsia="Arial" w:cs="Arial"/>
      <w:sz w:val="34"/>
    </w:rPr>
  </w:style>
  <w:style w:type="character" w:styleId="761" w:customStyle="1">
    <w:name w:val="Заголовок 3 Знак"/>
    <w:link w:val="749"/>
    <w:uiPriority w:val="9"/>
    <w:rPr>
      <w:rFonts w:ascii="Arial" w:hAnsi="Arial" w:eastAsia="Arial" w:cs="Arial"/>
      <w:sz w:val="30"/>
      <w:szCs w:val="30"/>
    </w:rPr>
  </w:style>
  <w:style w:type="character" w:styleId="762" w:customStyle="1">
    <w:name w:val="Заголовок 4 Знак"/>
    <w:link w:val="750"/>
    <w:uiPriority w:val="9"/>
    <w:rPr>
      <w:rFonts w:ascii="Arial" w:hAnsi="Arial" w:eastAsia="Arial" w:cs="Arial"/>
      <w:b/>
      <w:bCs/>
      <w:sz w:val="26"/>
      <w:szCs w:val="26"/>
    </w:rPr>
  </w:style>
  <w:style w:type="character" w:styleId="763" w:customStyle="1">
    <w:name w:val="Заголовок 5 Знак"/>
    <w:link w:val="751"/>
    <w:uiPriority w:val="9"/>
    <w:rPr>
      <w:rFonts w:ascii="Arial" w:hAnsi="Arial" w:eastAsia="Arial" w:cs="Arial"/>
      <w:b/>
      <w:bCs/>
      <w:sz w:val="24"/>
      <w:szCs w:val="24"/>
    </w:rPr>
  </w:style>
  <w:style w:type="character" w:styleId="764" w:customStyle="1">
    <w:name w:val="Заголовок 6 Знак"/>
    <w:link w:val="752"/>
    <w:uiPriority w:val="9"/>
    <w:rPr>
      <w:rFonts w:ascii="Arial" w:hAnsi="Arial" w:eastAsia="Arial" w:cs="Arial"/>
      <w:b/>
      <w:bCs/>
      <w:sz w:val="22"/>
      <w:szCs w:val="22"/>
    </w:rPr>
  </w:style>
  <w:style w:type="character" w:styleId="765" w:customStyle="1">
    <w:name w:val="Заголовок 7 Знак"/>
    <w:link w:val="75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6" w:customStyle="1">
    <w:name w:val="Заголовок 8 Знак"/>
    <w:link w:val="754"/>
    <w:uiPriority w:val="9"/>
    <w:rPr>
      <w:rFonts w:ascii="Arial" w:hAnsi="Arial" w:eastAsia="Arial" w:cs="Arial"/>
      <w:i/>
      <w:iCs/>
      <w:sz w:val="22"/>
      <w:szCs w:val="22"/>
    </w:rPr>
  </w:style>
  <w:style w:type="character" w:styleId="767" w:customStyle="1">
    <w:name w:val="Заголовок 9 Знак"/>
    <w:link w:val="755"/>
    <w:uiPriority w:val="9"/>
    <w:rPr>
      <w:rFonts w:ascii="Arial" w:hAnsi="Arial" w:eastAsia="Arial" w:cs="Arial"/>
      <w:i/>
      <w:iCs/>
      <w:sz w:val="21"/>
      <w:szCs w:val="21"/>
    </w:rPr>
  </w:style>
  <w:style w:type="paragraph" w:styleId="768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69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70">
    <w:name w:val="Title"/>
    <w:link w:val="771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  <w:lang w:eastAsia="en-US" w:bidi="en-US"/>
    </w:rPr>
  </w:style>
  <w:style w:type="character" w:styleId="771" w:customStyle="1">
    <w:name w:val="Название Знак"/>
    <w:link w:val="770"/>
    <w:uiPriority w:val="10"/>
    <w:rPr>
      <w:sz w:val="48"/>
      <w:szCs w:val="48"/>
    </w:rPr>
  </w:style>
  <w:style w:type="paragraph" w:styleId="772">
    <w:name w:val="Subtitle"/>
    <w:link w:val="773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  <w:lang w:eastAsia="en-US" w:bidi="en-US"/>
    </w:rPr>
  </w:style>
  <w:style w:type="character" w:styleId="773" w:customStyle="1">
    <w:name w:val="Подзаголовок Знак"/>
    <w:link w:val="772"/>
    <w:uiPriority w:val="11"/>
    <w:rPr>
      <w:sz w:val="24"/>
      <w:szCs w:val="24"/>
    </w:rPr>
  </w:style>
  <w:style w:type="paragraph" w:styleId="774">
    <w:name w:val="Quote"/>
    <w:link w:val="775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  <w:szCs w:val="22"/>
      <w:lang w:eastAsia="en-US" w:bidi="en-US"/>
    </w:rPr>
  </w:style>
  <w:style w:type="character" w:styleId="775" w:customStyle="1">
    <w:name w:val="Цитата 2 Знак"/>
    <w:link w:val="774"/>
    <w:uiPriority w:val="29"/>
    <w:rPr>
      <w:i/>
    </w:rPr>
  </w:style>
  <w:style w:type="paragraph" w:styleId="776">
    <w:name w:val="Intense Quote"/>
    <w:link w:val="77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  <w:szCs w:val="22"/>
      <w:lang w:eastAsia="en-US" w:bidi="en-US"/>
    </w:rPr>
  </w:style>
  <w:style w:type="character" w:styleId="777" w:customStyle="1">
    <w:name w:val="Выделенная цитата Знак"/>
    <w:link w:val="776"/>
    <w:uiPriority w:val="30"/>
    <w:rPr>
      <w:i/>
    </w:rPr>
  </w:style>
  <w:style w:type="paragraph" w:styleId="778">
    <w:name w:val="Header"/>
    <w:basedOn w:val="746"/>
    <w:link w:val="77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79" w:customStyle="1">
    <w:name w:val="Верхний колонтитул Знак"/>
    <w:link w:val="778"/>
    <w:uiPriority w:val="99"/>
  </w:style>
  <w:style w:type="paragraph" w:styleId="780">
    <w:name w:val="Footer"/>
    <w:basedOn w:val="746"/>
    <w:link w:val="781"/>
    <w:pPr>
      <w:tabs>
        <w:tab w:val="center" w:pos="4153" w:leader="none"/>
        <w:tab w:val="right" w:pos="8306" w:leader="none"/>
      </w:tabs>
    </w:pPr>
  </w:style>
  <w:style w:type="character" w:styleId="781" w:customStyle="1">
    <w:name w:val="Нижний колонтитул Знак"/>
    <w:link w:val="780"/>
  </w:style>
  <w:style w:type="table" w:styleId="782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3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 w:customStyle="1">
    <w:name w:val="Plain Table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5" w:customStyle="1">
    <w:name w:val="Plain Table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6" w:customStyle="1">
    <w:name w:val="Plain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Plain Table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Plain Table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1 Ligh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5 Dark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6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7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1 Ligh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5 Dark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6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7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8">
    <w:name w:val="Hyperlink"/>
    <w:uiPriority w:val="99"/>
    <w:unhideWhenUsed/>
    <w:rPr>
      <w:color w:val="0000ff"/>
      <w:u w:val="single"/>
    </w:rPr>
  </w:style>
  <w:style w:type="paragraph" w:styleId="909">
    <w:name w:val="footnote text"/>
    <w:link w:val="910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  <w:szCs w:val="22"/>
      <w:lang w:eastAsia="en-US" w:bidi="en-US"/>
    </w:rPr>
  </w:style>
  <w:style w:type="character" w:styleId="910" w:customStyle="1">
    <w:name w:val="Текст сноски Знак"/>
    <w:link w:val="909"/>
    <w:uiPriority w:val="99"/>
    <w:rPr>
      <w:sz w:val="18"/>
    </w:rPr>
  </w:style>
  <w:style w:type="character" w:styleId="911">
    <w:name w:val="footnote reference"/>
    <w:uiPriority w:val="99"/>
    <w:unhideWhenUsed/>
    <w:rPr>
      <w:vertAlign w:val="superscript"/>
    </w:rPr>
  </w:style>
  <w:style w:type="paragraph" w:styleId="912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13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14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15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16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17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18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19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20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21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22">
    <w:name w:val="Body Text"/>
    <w:basedOn w:val="746"/>
    <w:next w:val="746"/>
    <w:pPr>
      <w:jc w:val="both"/>
    </w:pPr>
    <w:rPr>
      <w:sz w:val="22"/>
    </w:rPr>
  </w:style>
  <w:style w:type="character" w:styleId="923">
    <w:name w:val="page number"/>
    <w:basedOn w:val="756"/>
  </w:style>
  <w:style w:type="paragraph" w:styleId="924">
    <w:name w:val="Caption"/>
    <w:basedOn w:val="746"/>
    <w:next w:val="746"/>
    <w:pPr>
      <w:jc w:val="center"/>
    </w:pPr>
    <w:rPr>
      <w:b/>
      <w:sz w:val="28"/>
    </w:rPr>
  </w:style>
  <w:style w:type="paragraph" w:styleId="925">
    <w:name w:val="Body Text 2"/>
    <w:basedOn w:val="746"/>
    <w:pPr>
      <w:ind w:right="5102"/>
      <w:jc w:val="center"/>
      <w:spacing w:before="120"/>
    </w:pPr>
  </w:style>
  <w:style w:type="paragraph" w:styleId="926" w:customStyle="1">
    <w:name w:val="Обращение"/>
    <w:basedOn w:val="746"/>
    <w:next w:val="746"/>
    <w:pPr>
      <w:jc w:val="center"/>
      <w:spacing w:before="240" w:after="120"/>
    </w:pPr>
    <w:rPr>
      <w:b/>
    </w:rPr>
  </w:style>
  <w:style w:type="paragraph" w:styleId="927" w:customStyle="1">
    <w:name w:val="Адресные реквизиты"/>
    <w:basedOn w:val="922"/>
    <w:next w:val="922"/>
    <w:pPr>
      <w:jc w:val="left"/>
    </w:pPr>
    <w:rPr>
      <w:sz w:val="16"/>
    </w:rPr>
  </w:style>
  <w:style w:type="paragraph" w:styleId="928" w:customStyle="1">
    <w:name w:val="Адресат"/>
    <w:basedOn w:val="746"/>
    <w:pPr>
      <w:spacing w:before="120"/>
    </w:pPr>
    <w:rPr>
      <w:b/>
    </w:rPr>
  </w:style>
  <w:style w:type="paragraph" w:styleId="929">
    <w:name w:val="Body Text 3"/>
    <w:basedOn w:val="746"/>
    <w:pPr>
      <w:spacing w:before="120"/>
      <w:tabs>
        <w:tab w:val="left" w:pos="7371" w:leader="none"/>
      </w:tabs>
    </w:pPr>
    <w:rPr>
      <w:sz w:val="28"/>
    </w:rPr>
  </w:style>
  <w:style w:type="paragraph" w:styleId="930">
    <w:name w:val="Balloon Text"/>
    <w:basedOn w:val="746"/>
    <w:link w:val="931"/>
    <w:uiPriority w:val="99"/>
    <w:semiHidden/>
    <w:unhideWhenUsed/>
    <w:rPr>
      <w:rFonts w:ascii="Tahoma" w:hAnsi="Tahoma" w:cs="Tahoma"/>
      <w:sz w:val="16"/>
      <w:szCs w:val="16"/>
    </w:rPr>
  </w:style>
  <w:style w:type="character" w:styleId="931" w:customStyle="1">
    <w:name w:val="Текст выноски Знак"/>
    <w:link w:val="930"/>
    <w:uiPriority w:val="99"/>
    <w:semiHidden/>
    <w:rPr>
      <w:rFonts w:ascii="Tahoma" w:hAnsi="Tahoma" w:cs="Tahoma"/>
      <w:sz w:val="16"/>
      <w:szCs w:val="16"/>
    </w:rPr>
  </w:style>
  <w:style w:type="paragraph" w:styleId="932" w:customStyle="1">
    <w:name w:val="ConsPlusNormal"/>
    <w:uiPriority w:val="99"/>
    <w:pPr>
      <w:widowControl w:val="off"/>
    </w:pPr>
    <w:rPr>
      <w:rFonts w:ascii="Calibri" w:hAnsi="Calibri" w:cs="Calibri"/>
      <w:sz w:val="22"/>
    </w:rPr>
  </w:style>
  <w:style w:type="paragraph" w:styleId="933" w:customStyle="1">
    <w:name w:val="ConsTitle"/>
    <w:rPr>
      <w:rFonts w:ascii="Arial" w:hAnsi="Arial"/>
      <w:b/>
      <w:sz w:val="16"/>
    </w:rPr>
  </w:style>
  <w:style w:type="character" w:styleId="934" w:customStyle="1">
    <w:name w:val="pagesindoccount"/>
    <w:basedOn w:val="756"/>
  </w:style>
  <w:style w:type="character" w:styleId="935" w:customStyle="1">
    <w:name w:val="pagesindoc"/>
    <w:basedOn w:val="756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Р7-Офис/2024.4.1.630</Application>
  <Company>Hewlett-Packard Company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mev</dc:creator>
  <cp:lastModifiedBy>mya</cp:lastModifiedBy>
  <cp:revision>42</cp:revision>
  <dcterms:created xsi:type="dcterms:W3CDTF">2022-01-10T04:33:00Z</dcterms:created>
  <dcterms:modified xsi:type="dcterms:W3CDTF">2025-07-10T06:57:44Z</dcterms:modified>
</cp:coreProperties>
</file>